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F94" w:rsidRDefault="00AF3F94" w:rsidP="004F0CB9">
      <w:pPr>
        <w:jc w:val="center"/>
        <w:rPr>
          <w:rFonts w:ascii="宋体" w:hAnsi="宋体"/>
          <w:b/>
          <w:sz w:val="32"/>
          <w:szCs w:val="32"/>
        </w:rPr>
      </w:pPr>
      <w:r w:rsidRPr="00271F37">
        <w:rPr>
          <w:rFonts w:ascii="宋体" w:hAnsi="宋体" w:hint="eastAsia"/>
          <w:b/>
          <w:sz w:val="32"/>
          <w:szCs w:val="32"/>
        </w:rPr>
        <w:t>《</w:t>
      </w:r>
      <w:r w:rsidR="000A5E5B">
        <w:rPr>
          <w:rFonts w:ascii="宋体" w:hAnsi="宋体" w:hint="eastAsia"/>
          <w:b/>
          <w:sz w:val="32"/>
          <w:szCs w:val="32"/>
        </w:rPr>
        <w:t>人力资源管理</w:t>
      </w:r>
      <w:r w:rsidRPr="00271F37">
        <w:rPr>
          <w:rFonts w:ascii="宋体" w:hAnsi="宋体" w:hint="eastAsia"/>
          <w:b/>
          <w:sz w:val="32"/>
          <w:szCs w:val="32"/>
        </w:rPr>
        <w:t>》课程教学大纲</w:t>
      </w:r>
    </w:p>
    <w:p w:rsidR="00AF3F94" w:rsidRPr="004822D3" w:rsidRDefault="00AF3F94" w:rsidP="004F0CB9">
      <w:pPr>
        <w:jc w:val="center"/>
        <w:rPr>
          <w:rFonts w:ascii="宋体" w:hAnsi="宋体"/>
          <w:b/>
          <w:szCs w:val="21"/>
        </w:rPr>
      </w:pPr>
    </w:p>
    <w:p w:rsidR="00AF3F94" w:rsidRPr="001148FB" w:rsidRDefault="00AF3F94" w:rsidP="004F0CB9">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3"/>
        <w:gridCol w:w="4848"/>
      </w:tblGrid>
      <w:tr w:rsidR="00AF3F94" w:rsidRPr="00472EA3" w:rsidTr="00472EA3">
        <w:trPr>
          <w:jc w:val="center"/>
        </w:trPr>
        <w:tc>
          <w:tcPr>
            <w:tcW w:w="4553" w:type="dxa"/>
          </w:tcPr>
          <w:p w:rsidR="00AF3F94" w:rsidRPr="00472EA3" w:rsidRDefault="00AF3F94" w:rsidP="00472EA3">
            <w:pPr>
              <w:tabs>
                <w:tab w:val="left" w:pos="1440"/>
              </w:tabs>
              <w:outlineLvl w:val="0"/>
              <w:rPr>
                <w:rFonts w:ascii="宋体" w:hAnsi="宋体"/>
                <w:szCs w:val="21"/>
              </w:rPr>
            </w:pPr>
            <w:r w:rsidRPr="00472EA3">
              <w:rPr>
                <w:rFonts w:ascii="宋体" w:hAnsi="宋体" w:hint="eastAsia"/>
                <w:b/>
                <w:szCs w:val="21"/>
              </w:rPr>
              <w:t>课程名称：</w:t>
            </w:r>
            <w:r w:rsidR="00DF5CB3" w:rsidRPr="00472EA3">
              <w:rPr>
                <w:rFonts w:ascii="宋体" w:hAnsi="宋体" w:hint="eastAsia"/>
                <w:szCs w:val="21"/>
              </w:rPr>
              <w:t xml:space="preserve"> </w:t>
            </w:r>
            <w:r w:rsidR="000A5E5B">
              <w:rPr>
                <w:rFonts w:ascii="宋体" w:hAnsi="宋体" w:hint="eastAsia"/>
                <w:szCs w:val="21"/>
              </w:rPr>
              <w:t>人力资源管理</w:t>
            </w:r>
          </w:p>
        </w:tc>
        <w:tc>
          <w:tcPr>
            <w:tcW w:w="4848" w:type="dxa"/>
          </w:tcPr>
          <w:p w:rsidR="00AF3F94" w:rsidRPr="00472EA3" w:rsidRDefault="00AF3F94" w:rsidP="00472EA3">
            <w:pPr>
              <w:tabs>
                <w:tab w:val="left" w:pos="1440"/>
              </w:tabs>
              <w:outlineLvl w:val="0"/>
              <w:rPr>
                <w:rFonts w:ascii="宋体" w:hAnsi="宋体"/>
                <w:szCs w:val="21"/>
              </w:rPr>
            </w:pPr>
            <w:r w:rsidRPr="00472EA3">
              <w:rPr>
                <w:rFonts w:ascii="宋体" w:hAnsi="宋体" w:hint="eastAsia"/>
                <w:b/>
                <w:szCs w:val="21"/>
              </w:rPr>
              <w:t>课程类别：</w:t>
            </w:r>
            <w:r w:rsidR="000A5E5B" w:rsidRPr="007F7836">
              <w:rPr>
                <w:rFonts w:ascii="宋体" w:hAnsi="宋体" w:hint="eastAsia"/>
                <w:szCs w:val="21"/>
              </w:rPr>
              <w:t>专业</w:t>
            </w:r>
            <w:r w:rsidR="007F7836" w:rsidRPr="007F7836">
              <w:rPr>
                <w:rFonts w:ascii="宋体" w:hAnsi="宋体" w:hint="eastAsia"/>
                <w:szCs w:val="21"/>
              </w:rPr>
              <w:t>任选</w:t>
            </w:r>
            <w:r w:rsidR="000A5E5B" w:rsidRPr="007F7836">
              <w:rPr>
                <w:rFonts w:ascii="宋体" w:hAnsi="宋体" w:hint="eastAsia"/>
                <w:szCs w:val="21"/>
              </w:rPr>
              <w:t>课</w:t>
            </w:r>
          </w:p>
        </w:tc>
      </w:tr>
      <w:tr w:rsidR="00DD6590" w:rsidRPr="00472EA3" w:rsidTr="00472EA3">
        <w:trPr>
          <w:jc w:val="center"/>
        </w:trPr>
        <w:tc>
          <w:tcPr>
            <w:tcW w:w="9401" w:type="dxa"/>
            <w:gridSpan w:val="2"/>
          </w:tcPr>
          <w:p w:rsidR="00DD6590" w:rsidRPr="00472EA3" w:rsidRDefault="00DD6590" w:rsidP="00472EA3">
            <w:pPr>
              <w:tabs>
                <w:tab w:val="left" w:pos="1440"/>
              </w:tabs>
              <w:outlineLvl w:val="0"/>
              <w:rPr>
                <w:rFonts w:ascii="宋体" w:hAnsi="宋体"/>
                <w:b/>
                <w:szCs w:val="21"/>
              </w:rPr>
            </w:pPr>
            <w:r w:rsidRPr="00472EA3">
              <w:rPr>
                <w:rFonts w:ascii="宋体" w:hAnsi="宋体" w:hint="eastAsia"/>
                <w:b/>
                <w:szCs w:val="21"/>
              </w:rPr>
              <w:t>课程英文名称：</w:t>
            </w:r>
            <w:r w:rsidR="000A5E5B" w:rsidRPr="000A5E5B">
              <w:rPr>
                <w:rFonts w:ascii="宋体" w:hAnsi="宋体"/>
                <w:szCs w:val="21"/>
              </w:rPr>
              <w:t>Human Resource Management</w:t>
            </w:r>
          </w:p>
        </w:tc>
      </w:tr>
      <w:tr w:rsidR="00AF3F94" w:rsidRPr="00472EA3" w:rsidTr="00472EA3">
        <w:trPr>
          <w:jc w:val="center"/>
        </w:trPr>
        <w:tc>
          <w:tcPr>
            <w:tcW w:w="4553" w:type="dxa"/>
          </w:tcPr>
          <w:p w:rsidR="00AF3F94" w:rsidRPr="00472EA3" w:rsidRDefault="00AF3F94" w:rsidP="00472EA3">
            <w:pPr>
              <w:tabs>
                <w:tab w:val="left" w:pos="1440"/>
              </w:tabs>
              <w:outlineLvl w:val="0"/>
              <w:rPr>
                <w:rFonts w:ascii="宋体" w:hAnsi="宋体"/>
                <w:szCs w:val="21"/>
              </w:rPr>
            </w:pPr>
            <w:r w:rsidRPr="00472EA3">
              <w:rPr>
                <w:rFonts w:ascii="宋体" w:hAnsi="宋体" w:hint="eastAsia"/>
                <w:b/>
                <w:szCs w:val="21"/>
              </w:rPr>
              <w:t>总学时/周学时/学分：</w:t>
            </w:r>
            <w:r w:rsidR="000A5E5B">
              <w:rPr>
                <w:rFonts w:ascii="宋体" w:hAnsi="宋体" w:hint="eastAsia"/>
                <w:b/>
                <w:szCs w:val="21"/>
              </w:rPr>
              <w:t>32/2/2</w:t>
            </w:r>
          </w:p>
        </w:tc>
        <w:tc>
          <w:tcPr>
            <w:tcW w:w="4848" w:type="dxa"/>
          </w:tcPr>
          <w:p w:rsidR="00AF3F94" w:rsidRPr="00472EA3" w:rsidRDefault="00AF3F94" w:rsidP="000A5E5B">
            <w:pPr>
              <w:tabs>
                <w:tab w:val="left" w:pos="1440"/>
              </w:tabs>
              <w:outlineLvl w:val="0"/>
              <w:rPr>
                <w:rFonts w:ascii="宋体" w:hAnsi="宋体"/>
                <w:szCs w:val="21"/>
              </w:rPr>
            </w:pPr>
            <w:r w:rsidRPr="00472EA3">
              <w:rPr>
                <w:rFonts w:ascii="宋体" w:hAnsi="宋体" w:hint="eastAsia"/>
                <w:b/>
                <w:szCs w:val="21"/>
              </w:rPr>
              <w:t>其中实验（实训、讨论等）学时：</w:t>
            </w:r>
            <w:r w:rsidR="000A5E5B">
              <w:rPr>
                <w:rFonts w:ascii="宋体" w:hAnsi="宋体" w:hint="eastAsia"/>
                <w:b/>
                <w:szCs w:val="21"/>
              </w:rPr>
              <w:t>4</w:t>
            </w:r>
          </w:p>
        </w:tc>
      </w:tr>
      <w:tr w:rsidR="006D47DB" w:rsidRPr="00472EA3" w:rsidTr="00472EA3">
        <w:trPr>
          <w:jc w:val="center"/>
        </w:trPr>
        <w:tc>
          <w:tcPr>
            <w:tcW w:w="9401" w:type="dxa"/>
            <w:gridSpan w:val="2"/>
          </w:tcPr>
          <w:p w:rsidR="006D47DB" w:rsidRPr="00472EA3" w:rsidRDefault="006D47DB" w:rsidP="00472EA3">
            <w:pPr>
              <w:tabs>
                <w:tab w:val="left" w:pos="1440"/>
              </w:tabs>
              <w:outlineLvl w:val="0"/>
              <w:rPr>
                <w:rFonts w:ascii="宋体" w:hAnsi="宋体"/>
                <w:b/>
                <w:szCs w:val="21"/>
              </w:rPr>
            </w:pPr>
            <w:r w:rsidRPr="00472EA3">
              <w:rPr>
                <w:rFonts w:ascii="宋体" w:hAnsi="宋体" w:hint="eastAsia"/>
                <w:b/>
                <w:szCs w:val="21"/>
              </w:rPr>
              <w:t>先修课程：</w:t>
            </w:r>
            <w:r w:rsidR="000A5E5B">
              <w:rPr>
                <w:rFonts w:ascii="宋体" w:hAnsi="宋体" w:hint="eastAsia"/>
                <w:szCs w:val="21"/>
              </w:rPr>
              <w:t>管理学原理</w:t>
            </w:r>
          </w:p>
        </w:tc>
      </w:tr>
      <w:tr w:rsidR="00AF3F94" w:rsidRPr="00472EA3" w:rsidTr="00472EA3">
        <w:trPr>
          <w:jc w:val="center"/>
        </w:trPr>
        <w:tc>
          <w:tcPr>
            <w:tcW w:w="4553" w:type="dxa"/>
          </w:tcPr>
          <w:p w:rsidR="00AF3F94" w:rsidRPr="00472EA3" w:rsidRDefault="00AF3F94" w:rsidP="007F7836">
            <w:pPr>
              <w:tabs>
                <w:tab w:val="left" w:pos="1440"/>
              </w:tabs>
              <w:outlineLvl w:val="0"/>
              <w:rPr>
                <w:rFonts w:ascii="宋体" w:hAnsi="宋体"/>
                <w:szCs w:val="21"/>
              </w:rPr>
            </w:pPr>
            <w:r w:rsidRPr="00472EA3">
              <w:rPr>
                <w:rFonts w:ascii="宋体" w:hAnsi="宋体" w:hint="eastAsia"/>
                <w:b/>
                <w:szCs w:val="21"/>
              </w:rPr>
              <w:t>授课时间：</w:t>
            </w:r>
            <w:r w:rsidR="000A5E5B" w:rsidRPr="007F7836">
              <w:rPr>
                <w:rFonts w:ascii="宋体" w:hAnsi="宋体" w:hint="eastAsia"/>
                <w:szCs w:val="21"/>
              </w:rPr>
              <w:t>周二</w:t>
            </w:r>
            <w:r w:rsidR="007F7836" w:rsidRPr="007F7836">
              <w:rPr>
                <w:rFonts w:ascii="宋体" w:hAnsi="宋体" w:hint="eastAsia"/>
                <w:szCs w:val="21"/>
              </w:rPr>
              <w:t>5-8</w:t>
            </w:r>
          </w:p>
        </w:tc>
        <w:tc>
          <w:tcPr>
            <w:tcW w:w="4848" w:type="dxa"/>
          </w:tcPr>
          <w:p w:rsidR="00AF3F94" w:rsidRPr="00472EA3" w:rsidRDefault="00AF3F94" w:rsidP="007E5D8A">
            <w:pPr>
              <w:tabs>
                <w:tab w:val="left" w:pos="1440"/>
              </w:tabs>
              <w:outlineLvl w:val="0"/>
              <w:rPr>
                <w:rFonts w:ascii="宋体" w:hAnsi="宋体"/>
                <w:szCs w:val="21"/>
              </w:rPr>
            </w:pPr>
            <w:r w:rsidRPr="00472EA3">
              <w:rPr>
                <w:rFonts w:ascii="宋体" w:hAnsi="宋体" w:hint="eastAsia"/>
                <w:b/>
                <w:szCs w:val="21"/>
              </w:rPr>
              <w:t>授课地点：</w:t>
            </w:r>
            <w:r w:rsidR="007F7836">
              <w:rPr>
                <w:rFonts w:ascii="宋体" w:hAnsi="宋体" w:hint="eastAsia"/>
                <w:b/>
                <w:szCs w:val="21"/>
              </w:rPr>
              <w:t>莞城</w:t>
            </w:r>
            <w:r w:rsidR="007E5D8A">
              <w:rPr>
                <w:rFonts w:ascii="宋体" w:hAnsi="宋体" w:hint="eastAsia"/>
                <w:b/>
                <w:szCs w:val="21"/>
              </w:rPr>
              <w:t>1409和1408</w:t>
            </w:r>
          </w:p>
        </w:tc>
      </w:tr>
      <w:tr w:rsidR="00BB388B" w:rsidRPr="00472EA3" w:rsidTr="00472EA3">
        <w:trPr>
          <w:jc w:val="center"/>
        </w:trPr>
        <w:tc>
          <w:tcPr>
            <w:tcW w:w="9401" w:type="dxa"/>
            <w:gridSpan w:val="2"/>
          </w:tcPr>
          <w:p w:rsidR="00BB388B" w:rsidRPr="00472EA3" w:rsidRDefault="00BB388B" w:rsidP="00472EA3">
            <w:pPr>
              <w:tabs>
                <w:tab w:val="left" w:pos="1440"/>
              </w:tabs>
              <w:outlineLvl w:val="0"/>
              <w:rPr>
                <w:rFonts w:ascii="宋体" w:hAnsi="宋体"/>
                <w:b/>
                <w:szCs w:val="21"/>
              </w:rPr>
            </w:pPr>
            <w:r w:rsidRPr="00472EA3">
              <w:rPr>
                <w:rFonts w:ascii="宋体" w:hAnsi="宋体" w:hint="eastAsia"/>
                <w:b/>
                <w:szCs w:val="21"/>
              </w:rPr>
              <w:t>授课对象：</w:t>
            </w:r>
            <w:r w:rsidR="007F7836" w:rsidRPr="007F7836">
              <w:rPr>
                <w:rFonts w:ascii="宋体" w:hAnsi="宋体" w:hint="eastAsia"/>
                <w:szCs w:val="21"/>
              </w:rPr>
              <w:t>2015会计学1-4班</w:t>
            </w:r>
          </w:p>
        </w:tc>
      </w:tr>
      <w:tr w:rsidR="00AF3F94" w:rsidRPr="00472EA3" w:rsidTr="00472EA3">
        <w:trPr>
          <w:jc w:val="center"/>
        </w:trPr>
        <w:tc>
          <w:tcPr>
            <w:tcW w:w="9401" w:type="dxa"/>
            <w:gridSpan w:val="2"/>
          </w:tcPr>
          <w:p w:rsidR="00AF3F94" w:rsidRPr="00472EA3" w:rsidRDefault="00BB388B" w:rsidP="00472EA3">
            <w:pPr>
              <w:tabs>
                <w:tab w:val="left" w:pos="1440"/>
              </w:tabs>
              <w:outlineLvl w:val="0"/>
              <w:rPr>
                <w:rFonts w:ascii="宋体" w:hAnsi="宋体"/>
                <w:szCs w:val="21"/>
              </w:rPr>
            </w:pPr>
            <w:r w:rsidRPr="00472EA3">
              <w:rPr>
                <w:rFonts w:ascii="宋体" w:hAnsi="宋体" w:hint="eastAsia"/>
                <w:b/>
                <w:szCs w:val="21"/>
              </w:rPr>
              <w:t>开课</w:t>
            </w:r>
            <w:r w:rsidR="00AF3F94" w:rsidRPr="00472EA3">
              <w:rPr>
                <w:rFonts w:ascii="宋体" w:hAnsi="宋体" w:hint="eastAsia"/>
                <w:b/>
                <w:szCs w:val="21"/>
              </w:rPr>
              <w:t>院（系）：</w:t>
            </w:r>
            <w:r w:rsidR="00DF5CB3" w:rsidRPr="00472EA3">
              <w:rPr>
                <w:rFonts w:ascii="宋体" w:hAnsi="宋体" w:hint="eastAsia"/>
                <w:szCs w:val="21"/>
              </w:rPr>
              <w:t xml:space="preserve"> </w:t>
            </w:r>
            <w:r w:rsidR="007F7836">
              <w:rPr>
                <w:rFonts w:ascii="宋体" w:hAnsi="宋体" w:hint="eastAsia"/>
                <w:szCs w:val="21"/>
              </w:rPr>
              <w:t>工商管理学院</w:t>
            </w:r>
          </w:p>
        </w:tc>
      </w:tr>
      <w:tr w:rsidR="00AF3F94" w:rsidRPr="00472EA3" w:rsidTr="00472EA3">
        <w:trPr>
          <w:jc w:val="center"/>
        </w:trPr>
        <w:tc>
          <w:tcPr>
            <w:tcW w:w="4553" w:type="dxa"/>
          </w:tcPr>
          <w:p w:rsidR="00AF3F94" w:rsidRPr="00472EA3" w:rsidRDefault="00AF3F94" w:rsidP="00472EA3">
            <w:pPr>
              <w:tabs>
                <w:tab w:val="left" w:pos="1440"/>
              </w:tabs>
              <w:outlineLvl w:val="0"/>
              <w:rPr>
                <w:rFonts w:ascii="宋体" w:hAnsi="宋体"/>
                <w:szCs w:val="21"/>
              </w:rPr>
            </w:pPr>
            <w:r w:rsidRPr="00472EA3">
              <w:rPr>
                <w:rFonts w:ascii="宋体" w:hAnsi="宋体" w:hint="eastAsia"/>
                <w:b/>
                <w:szCs w:val="21"/>
              </w:rPr>
              <w:t>任课（/助课）教师姓名</w:t>
            </w:r>
            <w:r w:rsidR="00143B6B" w:rsidRPr="00472EA3">
              <w:rPr>
                <w:rFonts w:ascii="宋体" w:hAnsi="宋体" w:hint="eastAsia"/>
                <w:b/>
                <w:szCs w:val="21"/>
              </w:rPr>
              <w:t>/职称</w:t>
            </w:r>
            <w:r w:rsidRPr="00472EA3">
              <w:rPr>
                <w:rFonts w:ascii="宋体" w:hAnsi="宋体" w:hint="eastAsia"/>
                <w:b/>
                <w:szCs w:val="21"/>
              </w:rPr>
              <w:t>：</w:t>
            </w:r>
            <w:r w:rsidR="00DF5CB3" w:rsidRPr="00472EA3">
              <w:rPr>
                <w:rFonts w:ascii="宋体" w:hAnsi="宋体" w:hint="eastAsia"/>
                <w:szCs w:val="21"/>
              </w:rPr>
              <w:t xml:space="preserve"> </w:t>
            </w:r>
            <w:r w:rsidR="007F7836">
              <w:rPr>
                <w:rFonts w:ascii="宋体" w:hAnsi="宋体" w:hint="eastAsia"/>
                <w:szCs w:val="21"/>
              </w:rPr>
              <w:t>罗芳/讲师</w:t>
            </w:r>
          </w:p>
        </w:tc>
        <w:tc>
          <w:tcPr>
            <w:tcW w:w="4848" w:type="dxa"/>
          </w:tcPr>
          <w:p w:rsidR="00AF3F94" w:rsidRPr="00472EA3" w:rsidRDefault="00143B6B" w:rsidP="00472EA3">
            <w:pPr>
              <w:tabs>
                <w:tab w:val="left" w:pos="1440"/>
              </w:tabs>
              <w:outlineLvl w:val="0"/>
              <w:rPr>
                <w:rFonts w:ascii="宋体" w:hAnsi="宋体"/>
                <w:szCs w:val="21"/>
              </w:rPr>
            </w:pPr>
            <w:r w:rsidRPr="00472EA3">
              <w:rPr>
                <w:rFonts w:ascii="宋体" w:hAnsi="宋体" w:hint="eastAsia"/>
                <w:b/>
                <w:szCs w:val="21"/>
              </w:rPr>
              <w:t>编写人姓名/</w:t>
            </w:r>
            <w:r w:rsidR="00AF3F94" w:rsidRPr="00472EA3">
              <w:rPr>
                <w:rFonts w:ascii="宋体" w:hAnsi="宋体" w:hint="eastAsia"/>
                <w:b/>
                <w:szCs w:val="21"/>
              </w:rPr>
              <w:t>职称：</w:t>
            </w:r>
            <w:r w:rsidR="007F7836">
              <w:rPr>
                <w:rFonts w:ascii="宋体" w:hAnsi="宋体" w:hint="eastAsia"/>
                <w:szCs w:val="21"/>
              </w:rPr>
              <w:t>罗芳/讲师</w:t>
            </w:r>
          </w:p>
        </w:tc>
      </w:tr>
      <w:tr w:rsidR="00DF5CB3" w:rsidRPr="00472EA3" w:rsidTr="00472EA3">
        <w:trPr>
          <w:jc w:val="center"/>
        </w:trPr>
        <w:tc>
          <w:tcPr>
            <w:tcW w:w="9401" w:type="dxa"/>
            <w:gridSpan w:val="2"/>
          </w:tcPr>
          <w:p w:rsidR="00DF5CB3" w:rsidRPr="00472EA3" w:rsidRDefault="00DF5CB3" w:rsidP="007F7836">
            <w:pPr>
              <w:tabs>
                <w:tab w:val="left" w:pos="1440"/>
              </w:tabs>
              <w:outlineLvl w:val="0"/>
              <w:rPr>
                <w:rFonts w:ascii="宋体" w:hAnsi="宋体"/>
                <w:b/>
                <w:szCs w:val="21"/>
              </w:rPr>
            </w:pPr>
            <w:r w:rsidRPr="00472EA3">
              <w:rPr>
                <w:rFonts w:ascii="宋体" w:hAnsi="宋体" w:hint="eastAsia"/>
                <w:b/>
                <w:szCs w:val="21"/>
              </w:rPr>
              <w:t>使用教材：</w:t>
            </w:r>
            <w:r w:rsidR="007F7836" w:rsidRPr="007F7836">
              <w:rPr>
                <w:rFonts w:ascii="宋体" w:hAnsi="宋体" w:hint="eastAsia"/>
                <w:szCs w:val="21"/>
              </w:rPr>
              <w:t>董克用</w:t>
            </w:r>
            <w:r w:rsidR="007F7836">
              <w:rPr>
                <w:rFonts w:ascii="宋体" w:hAnsi="宋体" w:hint="eastAsia"/>
                <w:szCs w:val="21"/>
              </w:rPr>
              <w:t>，</w:t>
            </w:r>
            <w:r w:rsidR="007F7836" w:rsidRPr="007F7836">
              <w:rPr>
                <w:rFonts w:ascii="宋体" w:hAnsi="宋体" w:hint="eastAsia"/>
                <w:szCs w:val="21"/>
              </w:rPr>
              <w:t>人力资源管理概论（第四版）</w:t>
            </w:r>
            <w:r w:rsidR="007F7836">
              <w:rPr>
                <w:rFonts w:ascii="宋体" w:hAnsi="宋体" w:hint="eastAsia"/>
                <w:szCs w:val="21"/>
              </w:rPr>
              <w:t>，</w:t>
            </w:r>
            <w:r w:rsidR="007F7836" w:rsidRPr="007F7836">
              <w:rPr>
                <w:rFonts w:ascii="宋体" w:hAnsi="宋体" w:hint="eastAsia"/>
                <w:szCs w:val="21"/>
              </w:rPr>
              <w:t>中国人民大学出版社</w:t>
            </w:r>
          </w:p>
        </w:tc>
      </w:tr>
      <w:tr w:rsidR="00DF5CB3" w:rsidRPr="00472EA3" w:rsidTr="00472EA3">
        <w:trPr>
          <w:trHeight w:val="1320"/>
          <w:jc w:val="center"/>
        </w:trPr>
        <w:tc>
          <w:tcPr>
            <w:tcW w:w="9401" w:type="dxa"/>
            <w:gridSpan w:val="2"/>
          </w:tcPr>
          <w:p w:rsidR="00DF5CB3" w:rsidRDefault="00DF5CB3" w:rsidP="00472EA3">
            <w:pPr>
              <w:tabs>
                <w:tab w:val="left" w:pos="1440"/>
              </w:tabs>
              <w:outlineLvl w:val="0"/>
              <w:rPr>
                <w:rFonts w:ascii="宋体" w:hAnsi="宋体"/>
                <w:b/>
                <w:szCs w:val="21"/>
              </w:rPr>
            </w:pPr>
            <w:r w:rsidRPr="00472EA3">
              <w:rPr>
                <w:rFonts w:ascii="宋体" w:hAnsi="宋体" w:hint="eastAsia"/>
                <w:b/>
                <w:szCs w:val="21"/>
              </w:rPr>
              <w:t>教学参考资料：</w:t>
            </w:r>
          </w:p>
          <w:p w:rsidR="007F7836" w:rsidRDefault="007F7836" w:rsidP="007F7836">
            <w:pPr>
              <w:spacing w:line="360" w:lineRule="auto"/>
              <w:ind w:firstLineChars="200" w:firstLine="420"/>
              <w:rPr>
                <w:rFonts w:ascii="宋体" w:hAnsi="宋体"/>
                <w:color w:val="000000"/>
                <w:szCs w:val="21"/>
              </w:rPr>
            </w:pPr>
            <w:r>
              <w:rPr>
                <w:rFonts w:ascii="宋体" w:hAnsi="宋体" w:hint="eastAsia"/>
                <w:color w:val="000000"/>
                <w:szCs w:val="21"/>
              </w:rPr>
              <w:t>1.《</w:t>
            </w:r>
            <w:r>
              <w:rPr>
                <w:rFonts w:hint="eastAsia"/>
              </w:rPr>
              <w:t>人力资源管理概论</w:t>
            </w:r>
            <w:r>
              <w:rPr>
                <w:rFonts w:ascii="宋体" w:hAnsi="宋体" w:hint="eastAsia"/>
                <w:color w:val="000000"/>
                <w:szCs w:val="21"/>
              </w:rPr>
              <w:t>》（第二版），</w:t>
            </w:r>
            <w:proofErr w:type="gramStart"/>
            <w:r>
              <w:rPr>
                <w:rFonts w:ascii="宋体" w:hAnsi="宋体" w:hint="eastAsia"/>
                <w:color w:val="000000"/>
                <w:szCs w:val="21"/>
              </w:rPr>
              <w:t>彭</w:t>
            </w:r>
            <w:proofErr w:type="gramEnd"/>
            <w:r>
              <w:rPr>
                <w:rFonts w:ascii="宋体" w:hAnsi="宋体" w:hint="eastAsia"/>
                <w:color w:val="000000"/>
                <w:szCs w:val="21"/>
              </w:rPr>
              <w:t>剑锋，复旦大学出版社，2011年。</w:t>
            </w:r>
          </w:p>
          <w:p w:rsidR="007F7836" w:rsidRDefault="007F7836" w:rsidP="007F7836">
            <w:pPr>
              <w:spacing w:line="360" w:lineRule="auto"/>
              <w:ind w:firstLineChars="200" w:firstLine="420"/>
              <w:rPr>
                <w:rFonts w:ascii="宋体" w:hAnsi="宋体"/>
                <w:color w:val="000000"/>
                <w:szCs w:val="21"/>
              </w:rPr>
            </w:pPr>
            <w:r>
              <w:rPr>
                <w:rFonts w:ascii="宋体" w:hAnsi="宋体" w:hint="eastAsia"/>
                <w:color w:val="000000"/>
                <w:szCs w:val="21"/>
              </w:rPr>
              <w:t>2.《</w:t>
            </w:r>
            <w:r>
              <w:t>人力资源管理教程</w:t>
            </w:r>
            <w:r>
              <w:rPr>
                <w:rFonts w:ascii="宋体" w:hAnsi="宋体" w:hint="eastAsia"/>
                <w:color w:val="000000"/>
                <w:szCs w:val="21"/>
              </w:rPr>
              <w:t>》（第二版），</w:t>
            </w:r>
            <w:r>
              <w:t>张一驰</w:t>
            </w:r>
            <w:r>
              <w:rPr>
                <w:rFonts w:ascii="宋体" w:hAnsi="宋体" w:hint="eastAsia"/>
                <w:color w:val="000000"/>
                <w:szCs w:val="21"/>
              </w:rPr>
              <w:t>，北京大学出版社，2010年。</w:t>
            </w:r>
          </w:p>
          <w:p w:rsidR="007F7836" w:rsidRPr="007F7836" w:rsidRDefault="007F7836" w:rsidP="007F7836">
            <w:pPr>
              <w:spacing w:line="360" w:lineRule="auto"/>
              <w:ind w:firstLineChars="200" w:firstLine="420"/>
              <w:rPr>
                <w:rFonts w:ascii="宋体" w:hAnsi="宋体"/>
                <w:color w:val="000000"/>
                <w:szCs w:val="21"/>
              </w:rPr>
            </w:pPr>
            <w:r>
              <w:rPr>
                <w:rFonts w:ascii="宋体" w:hAnsi="宋体" w:hint="eastAsia"/>
                <w:color w:val="000000"/>
                <w:szCs w:val="21"/>
              </w:rPr>
              <w:t>3.《</w:t>
            </w:r>
            <w:r>
              <w:t>人力资源管理</w:t>
            </w:r>
            <w:r>
              <w:rPr>
                <w:rFonts w:ascii="宋体" w:hAnsi="宋体" w:hint="eastAsia"/>
                <w:color w:val="000000"/>
                <w:szCs w:val="21"/>
              </w:rPr>
              <w:t>》，</w:t>
            </w:r>
            <w:r>
              <w:t>[</w:t>
            </w:r>
            <w:r>
              <w:t>美</w:t>
            </w:r>
            <w:r>
              <w:t>]</w:t>
            </w:r>
            <w:hyperlink r:id="rId7" w:tgtFrame="_blank" w:history="1">
              <w:r>
                <w:rPr>
                  <w:rFonts w:ascii="宋体" w:hAnsi="宋体"/>
                  <w:color w:val="000000"/>
                  <w:szCs w:val="21"/>
                </w:rPr>
                <w:t>罗伯特·马希斯(Robert Mathis)，约翰·杰克逊( John Jackson)</w:t>
              </w:r>
            </w:hyperlink>
            <w:r>
              <w:rPr>
                <w:rFonts w:ascii="宋体" w:hAnsi="宋体" w:hint="eastAsia"/>
                <w:color w:val="000000"/>
                <w:szCs w:val="21"/>
              </w:rPr>
              <w:t>，电子</w:t>
            </w:r>
            <w:r>
              <w:rPr>
                <w:rFonts w:ascii="宋体" w:hAnsi="宋体"/>
                <w:color w:val="000000"/>
                <w:szCs w:val="21"/>
              </w:rPr>
              <w:t>工业</w:t>
            </w:r>
            <w:r>
              <w:rPr>
                <w:rFonts w:ascii="宋体" w:hAnsi="宋体" w:hint="eastAsia"/>
                <w:color w:val="000000"/>
                <w:szCs w:val="21"/>
              </w:rPr>
              <w:t>出版社，2012年。</w:t>
            </w:r>
          </w:p>
        </w:tc>
      </w:tr>
      <w:tr w:rsidR="00DF5CB3" w:rsidRPr="00472EA3" w:rsidTr="00472EA3">
        <w:trPr>
          <w:trHeight w:val="292"/>
          <w:jc w:val="center"/>
        </w:trPr>
        <w:tc>
          <w:tcPr>
            <w:tcW w:w="9401" w:type="dxa"/>
            <w:gridSpan w:val="2"/>
          </w:tcPr>
          <w:p w:rsidR="00DF5CB3" w:rsidRPr="00472EA3" w:rsidRDefault="00DF5CB3" w:rsidP="00FC41A1">
            <w:pPr>
              <w:tabs>
                <w:tab w:val="left" w:pos="1440"/>
              </w:tabs>
              <w:outlineLvl w:val="0"/>
              <w:rPr>
                <w:rFonts w:ascii="宋体" w:hAnsi="宋体"/>
                <w:b/>
                <w:szCs w:val="21"/>
              </w:rPr>
            </w:pPr>
            <w:r w:rsidRPr="00472EA3">
              <w:rPr>
                <w:rFonts w:hint="eastAsia"/>
                <w:b/>
                <w:bCs/>
              </w:rPr>
              <w:t>课程</w:t>
            </w:r>
            <w:r w:rsidR="0086099D">
              <w:rPr>
                <w:rFonts w:hint="eastAsia"/>
                <w:b/>
                <w:bCs/>
              </w:rPr>
              <w:t>期末</w:t>
            </w:r>
            <w:r w:rsidRPr="00472EA3">
              <w:rPr>
                <w:rFonts w:hint="eastAsia"/>
                <w:b/>
                <w:bCs/>
              </w:rPr>
              <w:t>考核方式：</w:t>
            </w:r>
            <w:r w:rsidR="00243736" w:rsidRPr="00472EA3">
              <w:rPr>
                <w:rFonts w:ascii="宋体" w:hAnsi="宋体" w:hint="eastAsia"/>
                <w:szCs w:val="21"/>
              </w:rPr>
              <w:t>开卷</w:t>
            </w:r>
            <w:r w:rsidR="00243736" w:rsidRPr="00472EA3">
              <w:rPr>
                <w:rFonts w:ascii="宋体" w:hAnsi="宋体" w:hint="eastAsia"/>
                <w:b/>
                <w:szCs w:val="21"/>
              </w:rPr>
              <w:t>（</w:t>
            </w:r>
            <w:r w:rsidR="00FC41A1">
              <w:rPr>
                <w:rFonts w:ascii="宋体" w:hAnsi="宋体" w:hint="eastAsia"/>
                <w:b/>
                <w:szCs w:val="21"/>
              </w:rPr>
              <w:t xml:space="preserve"> </w:t>
            </w:r>
            <w:r w:rsidR="00243736" w:rsidRPr="00472EA3">
              <w:rPr>
                <w:rFonts w:ascii="宋体" w:hAnsi="宋体" w:hint="eastAsia"/>
                <w:b/>
                <w:szCs w:val="21"/>
              </w:rPr>
              <w:t>）</w:t>
            </w:r>
            <w:r w:rsidR="00243736" w:rsidRPr="00472EA3">
              <w:rPr>
                <w:rFonts w:ascii="宋体" w:hAnsi="宋体" w:hint="eastAsia"/>
                <w:szCs w:val="21"/>
              </w:rPr>
              <w:t xml:space="preserve">     闭卷</w:t>
            </w:r>
            <w:r w:rsidR="00243736" w:rsidRPr="00472EA3">
              <w:rPr>
                <w:rFonts w:ascii="宋体" w:hAnsi="宋体" w:hint="eastAsia"/>
                <w:b/>
                <w:szCs w:val="21"/>
              </w:rPr>
              <w:t xml:space="preserve">（ ）   </w:t>
            </w:r>
            <w:r w:rsidR="00243736" w:rsidRPr="00472EA3">
              <w:rPr>
                <w:rFonts w:ascii="宋体" w:hAnsi="宋体" w:hint="eastAsia"/>
                <w:szCs w:val="21"/>
              </w:rPr>
              <w:t>课程论文</w:t>
            </w:r>
            <w:r w:rsidR="00243736" w:rsidRPr="00472EA3">
              <w:rPr>
                <w:rFonts w:ascii="宋体" w:hAnsi="宋体" w:hint="eastAsia"/>
                <w:b/>
                <w:szCs w:val="21"/>
              </w:rPr>
              <w:t>（</w:t>
            </w:r>
            <w:r w:rsidR="00FC41A1" w:rsidRPr="007F7836">
              <w:rPr>
                <w:rFonts w:ascii="宋体" w:hAnsi="宋体" w:hint="eastAsia"/>
                <w:szCs w:val="21"/>
              </w:rPr>
              <w:t>√</w:t>
            </w:r>
            <w:r w:rsidR="00243736" w:rsidRPr="00472EA3">
              <w:rPr>
                <w:rFonts w:ascii="宋体" w:hAnsi="宋体" w:hint="eastAsia"/>
                <w:b/>
                <w:szCs w:val="21"/>
              </w:rPr>
              <w:t xml:space="preserve">）    </w:t>
            </w:r>
            <w:r w:rsidR="00243736" w:rsidRPr="00472EA3">
              <w:rPr>
                <w:rFonts w:ascii="宋体" w:hAnsi="宋体" w:hint="eastAsia"/>
                <w:szCs w:val="21"/>
              </w:rPr>
              <w:t>实操</w:t>
            </w:r>
            <w:r w:rsidR="00243736" w:rsidRPr="00472EA3">
              <w:rPr>
                <w:rFonts w:ascii="宋体" w:hAnsi="宋体" w:hint="eastAsia"/>
                <w:b/>
                <w:szCs w:val="21"/>
              </w:rPr>
              <w:t>（ ）</w:t>
            </w:r>
          </w:p>
        </w:tc>
      </w:tr>
      <w:tr w:rsidR="00AF3F94" w:rsidRPr="00472EA3" w:rsidTr="00472EA3">
        <w:trPr>
          <w:jc w:val="center"/>
        </w:trPr>
        <w:tc>
          <w:tcPr>
            <w:tcW w:w="4553" w:type="dxa"/>
          </w:tcPr>
          <w:p w:rsidR="00AF3F94" w:rsidRPr="00472EA3" w:rsidRDefault="00AF3F94" w:rsidP="00472EA3">
            <w:pPr>
              <w:tabs>
                <w:tab w:val="left" w:pos="1440"/>
              </w:tabs>
              <w:outlineLvl w:val="0"/>
              <w:rPr>
                <w:rFonts w:ascii="宋体" w:hAnsi="宋体"/>
                <w:szCs w:val="21"/>
              </w:rPr>
            </w:pPr>
            <w:r w:rsidRPr="00472EA3">
              <w:rPr>
                <w:rFonts w:ascii="宋体" w:hAnsi="宋体" w:hint="eastAsia"/>
                <w:b/>
                <w:szCs w:val="21"/>
              </w:rPr>
              <w:t>联系电话：</w:t>
            </w:r>
            <w:r w:rsidR="007F7836" w:rsidRPr="007F7836">
              <w:rPr>
                <w:rFonts w:ascii="宋体" w:hAnsi="宋体" w:hint="eastAsia"/>
                <w:szCs w:val="21"/>
              </w:rPr>
              <w:t>13602559825</w:t>
            </w:r>
          </w:p>
        </w:tc>
        <w:tc>
          <w:tcPr>
            <w:tcW w:w="4848" w:type="dxa"/>
          </w:tcPr>
          <w:p w:rsidR="00AF3F94" w:rsidRPr="00472EA3" w:rsidRDefault="00AF3F94" w:rsidP="00472EA3">
            <w:pPr>
              <w:tabs>
                <w:tab w:val="left" w:pos="1440"/>
              </w:tabs>
              <w:outlineLvl w:val="0"/>
              <w:rPr>
                <w:rFonts w:ascii="宋体" w:hAnsi="宋体"/>
                <w:szCs w:val="21"/>
              </w:rPr>
            </w:pPr>
            <w:r w:rsidRPr="00472EA3">
              <w:rPr>
                <w:rFonts w:ascii="宋体" w:hAnsi="宋体" w:hint="eastAsia"/>
                <w:b/>
                <w:szCs w:val="21"/>
              </w:rPr>
              <w:t>Email:</w:t>
            </w:r>
            <w:r w:rsidR="007F7836" w:rsidRPr="007F7836">
              <w:rPr>
                <w:rFonts w:ascii="宋体" w:hAnsi="宋体" w:hint="eastAsia"/>
                <w:szCs w:val="21"/>
              </w:rPr>
              <w:t>luofang201@qq.com</w:t>
            </w:r>
          </w:p>
        </w:tc>
      </w:tr>
      <w:tr w:rsidR="00AF3F94" w:rsidRPr="00472EA3" w:rsidTr="00472EA3">
        <w:trPr>
          <w:jc w:val="center"/>
        </w:trPr>
        <w:tc>
          <w:tcPr>
            <w:tcW w:w="9401" w:type="dxa"/>
            <w:gridSpan w:val="2"/>
          </w:tcPr>
          <w:p w:rsidR="00AF3F94" w:rsidRPr="00472EA3" w:rsidRDefault="00AF3F94" w:rsidP="00FC41A1">
            <w:pPr>
              <w:tabs>
                <w:tab w:val="left" w:pos="1440"/>
              </w:tabs>
              <w:outlineLvl w:val="0"/>
              <w:rPr>
                <w:rFonts w:ascii="宋体" w:hAnsi="宋体"/>
                <w:szCs w:val="21"/>
              </w:rPr>
            </w:pPr>
            <w:r w:rsidRPr="00472EA3">
              <w:rPr>
                <w:rFonts w:ascii="宋体" w:hAnsi="宋体" w:hint="eastAsia"/>
                <w:b/>
                <w:szCs w:val="21"/>
              </w:rPr>
              <w:t>答疑时间、地点与方式：</w:t>
            </w:r>
            <w:r w:rsidR="00FC41A1">
              <w:rPr>
                <w:rFonts w:ascii="宋体" w:hAnsi="宋体" w:hint="eastAsia"/>
                <w:szCs w:val="21"/>
              </w:rPr>
              <w:t>课后、课室、当面答疑或电子邮件答疑等</w:t>
            </w:r>
          </w:p>
        </w:tc>
      </w:tr>
      <w:tr w:rsidR="00393C28" w:rsidRPr="00472EA3" w:rsidTr="00472EA3">
        <w:trPr>
          <w:jc w:val="center"/>
        </w:trPr>
        <w:tc>
          <w:tcPr>
            <w:tcW w:w="9401" w:type="dxa"/>
            <w:gridSpan w:val="2"/>
          </w:tcPr>
          <w:p w:rsidR="00393C28" w:rsidRPr="00472EA3" w:rsidRDefault="00393C28" w:rsidP="00472EA3">
            <w:pPr>
              <w:tabs>
                <w:tab w:val="left" w:pos="1440"/>
              </w:tabs>
              <w:outlineLvl w:val="0"/>
              <w:rPr>
                <w:rFonts w:ascii="宋体" w:hAnsi="宋体"/>
                <w:b/>
                <w:szCs w:val="21"/>
              </w:rPr>
            </w:pPr>
            <w:r w:rsidRPr="00472EA3">
              <w:rPr>
                <w:rFonts w:ascii="宋体" w:hAnsi="宋体" w:hint="eastAsia"/>
                <w:b/>
                <w:szCs w:val="21"/>
              </w:rPr>
              <w:t>编写时间：</w:t>
            </w:r>
            <w:r w:rsidR="007F7836">
              <w:rPr>
                <w:rFonts w:ascii="宋体" w:hAnsi="宋体" w:hint="eastAsia"/>
                <w:b/>
                <w:szCs w:val="21"/>
              </w:rPr>
              <w:t>2016-8-27</w:t>
            </w:r>
          </w:p>
        </w:tc>
      </w:tr>
    </w:tbl>
    <w:p w:rsidR="002759DF" w:rsidRDefault="002759DF" w:rsidP="00D50BBD">
      <w:pPr>
        <w:tabs>
          <w:tab w:val="left" w:pos="1440"/>
        </w:tabs>
        <w:spacing w:line="360" w:lineRule="exact"/>
        <w:outlineLvl w:val="0"/>
        <w:rPr>
          <w:rFonts w:ascii="宋体" w:hAnsi="宋体"/>
          <w:b/>
          <w:sz w:val="24"/>
        </w:rPr>
      </w:pPr>
    </w:p>
    <w:p w:rsidR="00AF3F94" w:rsidRDefault="00AF3F94" w:rsidP="00D50BBD">
      <w:pPr>
        <w:tabs>
          <w:tab w:val="left" w:pos="1440"/>
        </w:tabs>
        <w:spacing w:line="360" w:lineRule="exact"/>
        <w:outlineLvl w:val="0"/>
        <w:rPr>
          <w:rFonts w:ascii="宋体" w:hAnsi="宋体"/>
          <w:b/>
          <w:sz w:val="24"/>
        </w:rPr>
      </w:pPr>
      <w:r w:rsidRPr="009517A2">
        <w:rPr>
          <w:rFonts w:ascii="宋体" w:hAnsi="宋体" w:hint="eastAsia"/>
          <w:b/>
          <w:sz w:val="24"/>
        </w:rPr>
        <w:t>二、课程简介</w:t>
      </w:r>
    </w:p>
    <w:p w:rsidR="000161F4" w:rsidRPr="000161F4" w:rsidRDefault="007F7836" w:rsidP="000161F4">
      <w:pPr>
        <w:spacing w:line="360" w:lineRule="auto"/>
        <w:ind w:firstLineChars="200" w:firstLine="420"/>
        <w:rPr>
          <w:szCs w:val="21"/>
        </w:rPr>
      </w:pPr>
      <w:r>
        <w:rPr>
          <w:rFonts w:hint="eastAsia"/>
        </w:rPr>
        <w:t>人力资源管理是</w:t>
      </w:r>
      <w:r>
        <w:rPr>
          <w:rFonts w:hint="eastAsia"/>
          <w:szCs w:val="21"/>
        </w:rPr>
        <w:t>现代管理理论体系中的一门新兴学科，</w:t>
      </w:r>
      <w:r w:rsidR="000161F4">
        <w:rPr>
          <w:rFonts w:hint="eastAsia"/>
          <w:szCs w:val="21"/>
        </w:rPr>
        <w:t>是系统地研究人力资源管理活动的基本理论、制度及实用方法的学科，具有很强理论性、实践性和应用性，对培养学生人力资源管理理论、实践方法、应用技术和管理手段等有十分重要的意义。</w:t>
      </w:r>
    </w:p>
    <w:p w:rsidR="00F52134" w:rsidRDefault="00F52134" w:rsidP="00F52134">
      <w:pPr>
        <w:tabs>
          <w:tab w:val="left" w:pos="1440"/>
        </w:tabs>
        <w:spacing w:line="360" w:lineRule="exact"/>
        <w:outlineLvl w:val="0"/>
        <w:rPr>
          <w:rFonts w:ascii="宋体" w:hAnsi="宋体"/>
          <w:sz w:val="24"/>
        </w:rPr>
      </w:pPr>
      <w:r w:rsidRPr="009517A2">
        <w:rPr>
          <w:rFonts w:ascii="宋体" w:hAnsi="宋体" w:hint="eastAsia"/>
          <w:b/>
          <w:sz w:val="24"/>
        </w:rPr>
        <w:t>三、课程</w:t>
      </w:r>
      <w:r>
        <w:rPr>
          <w:rFonts w:ascii="宋体" w:hAnsi="宋体" w:hint="eastAsia"/>
          <w:b/>
          <w:sz w:val="24"/>
        </w:rPr>
        <w:t>教学</w:t>
      </w:r>
      <w:r w:rsidRPr="009517A2">
        <w:rPr>
          <w:rFonts w:ascii="宋体" w:hAnsi="宋体" w:hint="eastAsia"/>
          <w:b/>
          <w:sz w:val="24"/>
        </w:rPr>
        <w:t>目标</w:t>
      </w:r>
      <w:r>
        <w:rPr>
          <w:rFonts w:ascii="宋体" w:hAnsi="宋体" w:hint="eastAsia"/>
          <w:b/>
          <w:sz w:val="24"/>
        </w:rPr>
        <w:t>（精炼概括3-5条目标，本课程教学目标须与授课对象的专业培养目标有一定的对应关系）</w:t>
      </w:r>
      <w:r>
        <w:rPr>
          <w:rFonts w:ascii="宋体" w:hAnsi="宋体" w:hint="eastAsia"/>
          <w:sz w:val="24"/>
        </w:rPr>
        <w:t xml:space="preserve">   </w:t>
      </w:r>
    </w:p>
    <w:p w:rsidR="00FC41A1" w:rsidRDefault="00FC41A1" w:rsidP="000161F4">
      <w:pPr>
        <w:spacing w:line="360" w:lineRule="auto"/>
        <w:ind w:firstLineChars="200" w:firstLine="420"/>
        <w:rPr>
          <w:rFonts w:hint="eastAsia"/>
        </w:rPr>
      </w:pPr>
      <w:r>
        <w:rPr>
          <w:rFonts w:hint="eastAsia"/>
          <w:szCs w:val="21"/>
        </w:rPr>
        <w:t>1</w:t>
      </w:r>
      <w:r>
        <w:rPr>
          <w:rFonts w:hint="eastAsia"/>
          <w:szCs w:val="21"/>
        </w:rPr>
        <w:t>、</w:t>
      </w:r>
      <w:r w:rsidR="000161F4">
        <w:rPr>
          <w:rFonts w:hint="eastAsia"/>
        </w:rPr>
        <w:t>使学生认识人力资源管理的产生、发展、变化过程</w:t>
      </w:r>
    </w:p>
    <w:p w:rsidR="00FC41A1" w:rsidRDefault="00FC41A1" w:rsidP="000161F4">
      <w:pPr>
        <w:spacing w:line="360" w:lineRule="auto"/>
        <w:ind w:firstLineChars="200" w:firstLine="420"/>
        <w:rPr>
          <w:rFonts w:ascii="Arial" w:hAnsi="Arial" w:cs="Arial" w:hint="eastAsia"/>
        </w:rPr>
      </w:pPr>
      <w:r>
        <w:rPr>
          <w:rFonts w:hint="eastAsia"/>
        </w:rPr>
        <w:t>2</w:t>
      </w:r>
      <w:r>
        <w:rPr>
          <w:rFonts w:hint="eastAsia"/>
        </w:rPr>
        <w:t>、</w:t>
      </w:r>
      <w:r w:rsidR="000161F4">
        <w:rPr>
          <w:rFonts w:ascii="Arial" w:hAnsi="Arial" w:cs="Arial" w:hint="eastAsia"/>
        </w:rPr>
        <w:t>理解人力资源规划、招聘与甄选、培训与开发、绩效管理、薪酬管理及劳动关系管理等主要的人力资源管理模块及其之间的相互作用</w:t>
      </w:r>
    </w:p>
    <w:p w:rsidR="000161F4" w:rsidRDefault="00FC41A1" w:rsidP="000161F4">
      <w:pPr>
        <w:spacing w:line="360" w:lineRule="auto"/>
        <w:ind w:firstLineChars="200" w:firstLine="420"/>
        <w:rPr>
          <w:szCs w:val="21"/>
        </w:rPr>
      </w:pPr>
      <w:r>
        <w:rPr>
          <w:rFonts w:ascii="Arial" w:hAnsi="Arial" w:cs="Arial" w:hint="eastAsia"/>
        </w:rPr>
        <w:t>3</w:t>
      </w:r>
      <w:r>
        <w:rPr>
          <w:rFonts w:ascii="Arial" w:hAnsi="Arial" w:cs="Arial" w:hint="eastAsia"/>
        </w:rPr>
        <w:t>、能</w:t>
      </w:r>
      <w:r w:rsidR="000161F4">
        <w:rPr>
          <w:rFonts w:hint="eastAsia"/>
        </w:rPr>
        <w:t>结合国际化大趋势，对企业的人力资源管理问题进行分析阐述。</w:t>
      </w:r>
    </w:p>
    <w:p w:rsidR="00F52134" w:rsidRPr="000161F4" w:rsidRDefault="00F52134" w:rsidP="00F52134">
      <w:pPr>
        <w:spacing w:line="360" w:lineRule="exact"/>
        <w:rPr>
          <w:rFonts w:ascii="宋体" w:hAnsi="宋体"/>
          <w:sz w:val="24"/>
        </w:rPr>
      </w:pPr>
    </w:p>
    <w:p w:rsidR="00DB789A" w:rsidRDefault="00DB789A" w:rsidP="00F52134">
      <w:pPr>
        <w:spacing w:line="360" w:lineRule="exact"/>
        <w:rPr>
          <w:rFonts w:ascii="宋体" w:hAnsi="宋体"/>
          <w:sz w:val="24"/>
        </w:rPr>
      </w:pPr>
    </w:p>
    <w:p w:rsidR="00DB789A" w:rsidRPr="000161F4" w:rsidRDefault="00DB789A" w:rsidP="00F52134">
      <w:pPr>
        <w:spacing w:line="360" w:lineRule="exact"/>
        <w:rPr>
          <w:rFonts w:ascii="宋体" w:hAnsi="宋体"/>
          <w:sz w:val="24"/>
        </w:rPr>
      </w:pPr>
    </w:p>
    <w:p w:rsidR="00DB789A" w:rsidRDefault="00DB789A" w:rsidP="00F52134">
      <w:pPr>
        <w:spacing w:line="360" w:lineRule="exact"/>
        <w:rPr>
          <w:rFonts w:ascii="宋体" w:hAnsi="宋体"/>
          <w:sz w:val="24"/>
        </w:rPr>
      </w:pPr>
    </w:p>
    <w:p w:rsidR="00F52134" w:rsidRPr="009517A2" w:rsidRDefault="00F52134" w:rsidP="00F52134">
      <w:pPr>
        <w:tabs>
          <w:tab w:val="left" w:pos="1440"/>
        </w:tabs>
        <w:spacing w:line="360" w:lineRule="exact"/>
        <w:jc w:val="left"/>
        <w:outlineLvl w:val="0"/>
        <w:rPr>
          <w:rFonts w:ascii="宋体" w:hAnsi="宋体"/>
          <w:sz w:val="24"/>
        </w:rPr>
      </w:pPr>
      <w:r w:rsidRPr="009517A2">
        <w:rPr>
          <w:rFonts w:ascii="宋体" w:hAnsi="宋体" w:hint="eastAsia"/>
          <w:b/>
          <w:sz w:val="24"/>
        </w:rPr>
        <w:lastRenderedPageBreak/>
        <w:t>四、</w:t>
      </w:r>
      <w:r w:rsidRPr="00393C52">
        <w:rPr>
          <w:rFonts w:ascii="宋体" w:hAnsi="宋体" w:hint="eastAsia"/>
          <w:b/>
          <w:sz w:val="24"/>
        </w:rPr>
        <w:t>课程进度表</w:t>
      </w:r>
    </w:p>
    <w:p w:rsidR="00F52134" w:rsidRPr="00393C52" w:rsidRDefault="00F52134" w:rsidP="00F52134">
      <w:pPr>
        <w:tabs>
          <w:tab w:val="left" w:pos="1440"/>
        </w:tabs>
        <w:jc w:val="center"/>
        <w:outlineLvl w:val="0"/>
        <w:rPr>
          <w:rFonts w:ascii="宋体" w:hAnsi="宋体"/>
          <w:b/>
          <w:szCs w:val="21"/>
        </w:rPr>
      </w:pPr>
      <w:r w:rsidRPr="00393C52">
        <w:rPr>
          <w:rFonts w:ascii="宋体" w:hAnsi="宋体" w:hint="eastAsia"/>
          <w:b/>
          <w:szCs w:val="21"/>
        </w:rPr>
        <w:t xml:space="preserve">  </w:t>
      </w:r>
      <w:r>
        <w:rPr>
          <w:rFonts w:ascii="宋体" w:hAnsi="宋体" w:hint="eastAsia"/>
          <w:b/>
          <w:szCs w:val="21"/>
        </w:rPr>
        <w:t>理论</w:t>
      </w:r>
      <w:r w:rsidRPr="00393C52">
        <w:rPr>
          <w:rFonts w:ascii="宋体" w:hAnsi="宋体" w:hint="eastAsia"/>
          <w:b/>
          <w:szCs w:val="21"/>
        </w:rPr>
        <w:t>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630"/>
        <w:gridCol w:w="1554"/>
        <w:gridCol w:w="720"/>
        <w:gridCol w:w="3960"/>
        <w:gridCol w:w="1036"/>
        <w:gridCol w:w="1036"/>
      </w:tblGrid>
      <w:tr w:rsidR="00F52134" w:rsidRPr="009517A2" w:rsidTr="00855A34">
        <w:trPr>
          <w:cantSplit/>
          <w:trHeight w:val="458"/>
        </w:trPr>
        <w:tc>
          <w:tcPr>
            <w:tcW w:w="630" w:type="dxa"/>
            <w:tcBorders>
              <w:top w:val="single" w:sz="4" w:space="0" w:color="auto"/>
              <w:left w:val="single" w:sz="4" w:space="0" w:color="auto"/>
              <w:bottom w:val="single" w:sz="4" w:space="0" w:color="auto"/>
              <w:right w:val="single" w:sz="4" w:space="0" w:color="auto"/>
            </w:tcBorders>
            <w:vAlign w:val="center"/>
          </w:tcPr>
          <w:p w:rsidR="00F52134" w:rsidRPr="00004B95" w:rsidRDefault="00F52134" w:rsidP="008C3F8D">
            <w:pPr>
              <w:jc w:val="center"/>
              <w:rPr>
                <w:rFonts w:ascii="宋体" w:hAnsi="宋体"/>
                <w:b/>
                <w:szCs w:val="21"/>
              </w:rPr>
            </w:pPr>
            <w:r w:rsidRPr="00004B95">
              <w:rPr>
                <w:rFonts w:ascii="宋体" w:hAnsi="宋体" w:hint="eastAsia"/>
                <w:b/>
                <w:szCs w:val="21"/>
              </w:rPr>
              <w:t>周</w:t>
            </w:r>
          </w:p>
          <w:p w:rsidR="00F52134" w:rsidRPr="00004B95" w:rsidRDefault="00F52134" w:rsidP="008C3F8D">
            <w:pPr>
              <w:jc w:val="center"/>
              <w:rPr>
                <w:rFonts w:ascii="宋体" w:hAnsi="宋体"/>
                <w:b/>
                <w:szCs w:val="21"/>
              </w:rPr>
            </w:pPr>
            <w:r w:rsidRPr="00004B95">
              <w:rPr>
                <w:rFonts w:ascii="宋体" w:hAnsi="宋体" w:hint="eastAsia"/>
                <w:b/>
                <w:szCs w:val="21"/>
              </w:rPr>
              <w:t>次</w:t>
            </w:r>
          </w:p>
        </w:tc>
        <w:tc>
          <w:tcPr>
            <w:tcW w:w="1554" w:type="dxa"/>
            <w:tcBorders>
              <w:top w:val="single" w:sz="4" w:space="0" w:color="auto"/>
              <w:left w:val="single" w:sz="4" w:space="0" w:color="auto"/>
              <w:bottom w:val="single" w:sz="4" w:space="0" w:color="auto"/>
              <w:right w:val="single" w:sz="4" w:space="0" w:color="auto"/>
            </w:tcBorders>
            <w:vAlign w:val="center"/>
          </w:tcPr>
          <w:p w:rsidR="00F52134" w:rsidRPr="00004B95" w:rsidRDefault="00F52134" w:rsidP="008C3F8D">
            <w:pPr>
              <w:jc w:val="center"/>
              <w:rPr>
                <w:rFonts w:ascii="宋体" w:hAnsi="宋体"/>
                <w:b/>
                <w:szCs w:val="21"/>
              </w:rPr>
            </w:pPr>
            <w:r w:rsidRPr="00004B95">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F52134" w:rsidRDefault="00F52134" w:rsidP="008C3F8D">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F52134" w:rsidRPr="001148FB" w:rsidRDefault="00F52134" w:rsidP="008C3F8D">
            <w:pPr>
              <w:jc w:val="center"/>
              <w:rPr>
                <w:rFonts w:ascii="宋体" w:hAnsi="宋体"/>
                <w:b/>
                <w:szCs w:val="21"/>
              </w:rPr>
            </w:pPr>
            <w:r>
              <w:rPr>
                <w:rFonts w:ascii="宋体" w:hAnsi="宋体" w:hint="eastAsia"/>
                <w:b/>
                <w:szCs w:val="21"/>
              </w:rPr>
              <w:t>教学的</w:t>
            </w:r>
            <w:r w:rsidRPr="00004B95">
              <w:rPr>
                <w:rFonts w:ascii="宋体" w:hAnsi="宋体" w:hint="eastAsia"/>
                <w:b/>
                <w:szCs w:val="21"/>
              </w:rPr>
              <w:t>重点</w:t>
            </w:r>
            <w:r>
              <w:rPr>
                <w:rFonts w:ascii="宋体" w:hAnsi="宋体" w:hint="eastAsia"/>
                <w:b/>
                <w:szCs w:val="21"/>
              </w:rPr>
              <w:t>与难点</w:t>
            </w:r>
          </w:p>
        </w:tc>
        <w:tc>
          <w:tcPr>
            <w:tcW w:w="1036" w:type="dxa"/>
            <w:tcBorders>
              <w:top w:val="single" w:sz="4" w:space="0" w:color="auto"/>
              <w:left w:val="single" w:sz="4" w:space="0" w:color="auto"/>
              <w:right w:val="single" w:sz="4" w:space="0" w:color="auto"/>
            </w:tcBorders>
          </w:tcPr>
          <w:p w:rsidR="00F52134" w:rsidRPr="00004B95" w:rsidRDefault="00F52134" w:rsidP="008C3F8D">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F52134" w:rsidRDefault="00F52134" w:rsidP="008C3F8D">
            <w:pPr>
              <w:jc w:val="center"/>
              <w:rPr>
                <w:rFonts w:ascii="宋体" w:hAnsi="宋体"/>
                <w:b/>
                <w:szCs w:val="21"/>
              </w:rPr>
            </w:pPr>
            <w:r>
              <w:rPr>
                <w:rFonts w:ascii="宋体" w:hAnsi="宋体" w:hint="eastAsia"/>
                <w:b/>
                <w:szCs w:val="21"/>
              </w:rPr>
              <w:t>作业安排</w:t>
            </w:r>
          </w:p>
        </w:tc>
      </w:tr>
      <w:tr w:rsidR="00FC41A1" w:rsidRPr="009517A2" w:rsidTr="00855A34">
        <w:trPr>
          <w:trHeight w:val="435"/>
        </w:trPr>
        <w:tc>
          <w:tcPr>
            <w:tcW w:w="630" w:type="dxa"/>
            <w:tcBorders>
              <w:top w:val="single" w:sz="4" w:space="0" w:color="auto"/>
              <w:left w:val="single" w:sz="4" w:space="0" w:color="auto"/>
              <w:bottom w:val="single" w:sz="4" w:space="0" w:color="auto"/>
              <w:right w:val="single" w:sz="4" w:space="0" w:color="auto"/>
            </w:tcBorders>
            <w:vAlign w:val="center"/>
          </w:tcPr>
          <w:p w:rsidR="00FC41A1" w:rsidRPr="003E30C4" w:rsidRDefault="00855A34" w:rsidP="008C3F8D">
            <w:pPr>
              <w:jc w:val="center"/>
              <w:rPr>
                <w:rFonts w:ascii="宋体" w:hAnsi="宋体"/>
                <w:szCs w:val="21"/>
              </w:rPr>
            </w:pPr>
            <w:r>
              <w:rPr>
                <w:rFonts w:ascii="宋体" w:hAnsi="宋体" w:hint="eastAsia"/>
                <w:szCs w:val="21"/>
              </w:rPr>
              <w:t>1-2</w:t>
            </w:r>
          </w:p>
        </w:tc>
        <w:tc>
          <w:tcPr>
            <w:tcW w:w="1554" w:type="dxa"/>
            <w:tcBorders>
              <w:top w:val="single" w:sz="4" w:space="0" w:color="auto"/>
              <w:left w:val="single" w:sz="4" w:space="0" w:color="auto"/>
              <w:bottom w:val="single" w:sz="4" w:space="0" w:color="auto"/>
              <w:right w:val="single" w:sz="4" w:space="0" w:color="auto"/>
            </w:tcBorders>
            <w:vAlign w:val="center"/>
          </w:tcPr>
          <w:p w:rsidR="00FC41A1" w:rsidRDefault="00FC41A1">
            <w:pPr>
              <w:rPr>
                <w:rFonts w:ascii="宋体" w:hAnsi="宋体" w:cs="宋体"/>
                <w:sz w:val="20"/>
                <w:szCs w:val="20"/>
              </w:rPr>
            </w:pPr>
            <w:r>
              <w:rPr>
                <w:rFonts w:hint="eastAsia"/>
                <w:sz w:val="20"/>
                <w:szCs w:val="20"/>
              </w:rPr>
              <w:t>第一章</w:t>
            </w:r>
            <w:r>
              <w:rPr>
                <w:rFonts w:hint="eastAsia"/>
                <w:sz w:val="20"/>
                <w:szCs w:val="20"/>
              </w:rPr>
              <w:t xml:space="preserve"> </w:t>
            </w:r>
            <w:r>
              <w:rPr>
                <w:rFonts w:hint="eastAsia"/>
                <w:sz w:val="20"/>
                <w:szCs w:val="20"/>
              </w:rPr>
              <w:t>人力资源与人力资源管理概述</w:t>
            </w:r>
          </w:p>
        </w:tc>
        <w:tc>
          <w:tcPr>
            <w:tcW w:w="720" w:type="dxa"/>
            <w:tcBorders>
              <w:top w:val="single" w:sz="4" w:space="0" w:color="auto"/>
              <w:left w:val="single" w:sz="4" w:space="0" w:color="auto"/>
              <w:bottom w:val="single" w:sz="4" w:space="0" w:color="auto"/>
              <w:right w:val="single" w:sz="4" w:space="0" w:color="auto"/>
            </w:tcBorders>
            <w:vAlign w:val="center"/>
          </w:tcPr>
          <w:p w:rsidR="00FC41A1" w:rsidRDefault="00855A34">
            <w:pPr>
              <w:jc w:val="center"/>
              <w:rPr>
                <w:rFonts w:ascii="宋体" w:hAnsi="宋体" w:cs="宋体"/>
                <w:color w:val="000000"/>
                <w:sz w:val="24"/>
              </w:rPr>
            </w:pPr>
            <w:r>
              <w:rPr>
                <w:rFonts w:hint="eastAsia"/>
                <w:color w:val="000000"/>
              </w:rPr>
              <w:t>4</w:t>
            </w:r>
          </w:p>
        </w:tc>
        <w:tc>
          <w:tcPr>
            <w:tcW w:w="3960" w:type="dxa"/>
            <w:tcBorders>
              <w:top w:val="single" w:sz="4" w:space="0" w:color="auto"/>
              <w:left w:val="single" w:sz="4" w:space="0" w:color="auto"/>
              <w:bottom w:val="single" w:sz="4" w:space="0" w:color="auto"/>
              <w:right w:val="single" w:sz="4" w:space="0" w:color="auto"/>
            </w:tcBorders>
          </w:tcPr>
          <w:p w:rsidR="00FC41A1" w:rsidRDefault="00FC41A1" w:rsidP="00FC41A1">
            <w:pPr>
              <w:snapToGrid w:val="0"/>
              <w:spacing w:line="360" w:lineRule="auto"/>
              <w:ind w:firstLineChars="200" w:firstLine="420"/>
              <w:rPr>
                <w:rFonts w:ascii="Arial" w:hAnsi="Arial" w:cs="Arial" w:hint="eastAsia"/>
                <w:szCs w:val="21"/>
              </w:rPr>
            </w:pPr>
            <w:r>
              <w:rPr>
                <w:rFonts w:ascii="宋体" w:hAnsi="宋体" w:hint="eastAsia"/>
                <w:szCs w:val="21"/>
              </w:rPr>
              <w:t>教学重点：人力</w:t>
            </w:r>
            <w:r>
              <w:rPr>
                <w:rFonts w:ascii="Arial" w:hAnsi="Arial" w:cs="Arial" w:hint="eastAsia"/>
                <w:szCs w:val="21"/>
              </w:rPr>
              <w:t>资源的含义及特性、人力资源管理的概念和意义、人力资源管理部门的战略角色、全球视角的人力资源管理环境。</w:t>
            </w:r>
          </w:p>
          <w:p w:rsidR="00FC41A1" w:rsidRPr="00FC41A1" w:rsidRDefault="00FC41A1" w:rsidP="00FC41A1">
            <w:pPr>
              <w:snapToGrid w:val="0"/>
              <w:spacing w:line="360" w:lineRule="auto"/>
              <w:ind w:firstLineChars="200" w:firstLine="420"/>
              <w:rPr>
                <w:rFonts w:ascii="Arial" w:hAnsi="Arial" w:cs="Arial"/>
                <w:szCs w:val="21"/>
              </w:rPr>
            </w:pPr>
            <w:r>
              <w:rPr>
                <w:rFonts w:ascii="Arial" w:hAnsi="Arial" w:cs="Arial" w:hint="eastAsia"/>
                <w:szCs w:val="21"/>
              </w:rPr>
              <w:t>教学难点：人力资源与人力资本的比较、我国人力资源管理环境的变化。</w:t>
            </w:r>
          </w:p>
        </w:tc>
        <w:tc>
          <w:tcPr>
            <w:tcW w:w="1036" w:type="dxa"/>
            <w:tcBorders>
              <w:top w:val="single" w:sz="4" w:space="0" w:color="auto"/>
              <w:left w:val="single" w:sz="4" w:space="0" w:color="auto"/>
              <w:bottom w:val="single" w:sz="4" w:space="0" w:color="auto"/>
              <w:right w:val="single" w:sz="4" w:space="0" w:color="auto"/>
            </w:tcBorders>
            <w:vAlign w:val="center"/>
          </w:tcPr>
          <w:p w:rsidR="00FC41A1" w:rsidRDefault="00855A34" w:rsidP="00855A34">
            <w:pPr>
              <w:jc w:val="center"/>
              <w:rPr>
                <w:rFonts w:ascii="宋体" w:hAnsi="宋体"/>
                <w:szCs w:val="21"/>
              </w:rPr>
            </w:pPr>
            <w:r>
              <w:rPr>
                <w:rFonts w:ascii="宋体" w:hAnsi="宋体" w:hint="eastAsia"/>
                <w:szCs w:val="21"/>
              </w:rPr>
              <w:t>讲授法+案例分析法</w:t>
            </w:r>
          </w:p>
        </w:tc>
        <w:tc>
          <w:tcPr>
            <w:tcW w:w="1036" w:type="dxa"/>
            <w:tcBorders>
              <w:top w:val="single" w:sz="4" w:space="0" w:color="auto"/>
              <w:left w:val="single" w:sz="4" w:space="0" w:color="auto"/>
              <w:bottom w:val="single" w:sz="4" w:space="0" w:color="auto"/>
              <w:right w:val="single" w:sz="4" w:space="0" w:color="auto"/>
            </w:tcBorders>
          </w:tcPr>
          <w:p w:rsidR="00FC41A1" w:rsidRDefault="00FC41A1" w:rsidP="008C3F8D">
            <w:pPr>
              <w:rPr>
                <w:rFonts w:ascii="宋体" w:hAnsi="宋体"/>
                <w:szCs w:val="21"/>
              </w:rPr>
            </w:pPr>
          </w:p>
        </w:tc>
      </w:tr>
      <w:tr w:rsidR="00855A34" w:rsidRPr="009517A2" w:rsidTr="00855A34">
        <w:trPr>
          <w:trHeight w:val="435"/>
        </w:trPr>
        <w:tc>
          <w:tcPr>
            <w:tcW w:w="630" w:type="dxa"/>
            <w:tcBorders>
              <w:top w:val="single" w:sz="4" w:space="0" w:color="auto"/>
              <w:left w:val="single" w:sz="4" w:space="0" w:color="auto"/>
              <w:bottom w:val="single" w:sz="4" w:space="0" w:color="auto"/>
              <w:right w:val="single" w:sz="4" w:space="0" w:color="auto"/>
            </w:tcBorders>
            <w:vAlign w:val="center"/>
          </w:tcPr>
          <w:p w:rsidR="00855A34" w:rsidRPr="003E30C4" w:rsidRDefault="00855A34" w:rsidP="008C3F8D">
            <w:pPr>
              <w:jc w:val="center"/>
              <w:rPr>
                <w:rFonts w:ascii="宋体" w:hAnsi="宋体"/>
                <w:szCs w:val="21"/>
              </w:rPr>
            </w:pPr>
            <w:r>
              <w:rPr>
                <w:rFonts w:ascii="宋体" w:hAnsi="宋体" w:hint="eastAsia"/>
                <w:szCs w:val="21"/>
              </w:rPr>
              <w:t>3-4</w:t>
            </w:r>
          </w:p>
        </w:tc>
        <w:tc>
          <w:tcPr>
            <w:tcW w:w="1554" w:type="dxa"/>
            <w:tcBorders>
              <w:top w:val="single" w:sz="4" w:space="0" w:color="auto"/>
              <w:left w:val="single" w:sz="4" w:space="0" w:color="auto"/>
              <w:bottom w:val="single" w:sz="4" w:space="0" w:color="auto"/>
              <w:right w:val="single" w:sz="4" w:space="0" w:color="auto"/>
            </w:tcBorders>
            <w:vAlign w:val="center"/>
          </w:tcPr>
          <w:p w:rsidR="00855A34" w:rsidRDefault="00855A34">
            <w:pPr>
              <w:rPr>
                <w:rFonts w:ascii="宋体" w:hAnsi="宋体" w:cs="宋体"/>
                <w:sz w:val="20"/>
                <w:szCs w:val="20"/>
              </w:rPr>
            </w:pPr>
            <w:r>
              <w:rPr>
                <w:rFonts w:hint="eastAsia"/>
                <w:sz w:val="20"/>
                <w:szCs w:val="20"/>
              </w:rPr>
              <w:t>第二章</w:t>
            </w:r>
            <w:r>
              <w:rPr>
                <w:rFonts w:hint="eastAsia"/>
                <w:sz w:val="20"/>
                <w:szCs w:val="20"/>
              </w:rPr>
              <w:t xml:space="preserve"> </w:t>
            </w:r>
            <w:r>
              <w:rPr>
                <w:rFonts w:hint="eastAsia"/>
                <w:sz w:val="20"/>
                <w:szCs w:val="20"/>
              </w:rPr>
              <w:t>人力资源管理的理论基础</w:t>
            </w:r>
          </w:p>
        </w:tc>
        <w:tc>
          <w:tcPr>
            <w:tcW w:w="720" w:type="dxa"/>
            <w:tcBorders>
              <w:top w:val="single" w:sz="4" w:space="0" w:color="auto"/>
              <w:left w:val="single" w:sz="4" w:space="0" w:color="auto"/>
              <w:bottom w:val="single" w:sz="4" w:space="0" w:color="auto"/>
              <w:right w:val="single" w:sz="4" w:space="0" w:color="auto"/>
            </w:tcBorders>
            <w:vAlign w:val="center"/>
          </w:tcPr>
          <w:p w:rsidR="00855A34" w:rsidRDefault="00855A34">
            <w:pPr>
              <w:jc w:val="center"/>
              <w:rPr>
                <w:rFonts w:ascii="宋体" w:hAnsi="宋体" w:cs="宋体"/>
                <w:color w:val="000000"/>
                <w:sz w:val="24"/>
              </w:rPr>
            </w:pPr>
            <w:r>
              <w:rPr>
                <w:rFonts w:hint="eastAsia"/>
                <w:color w:val="000000"/>
              </w:rPr>
              <w:t>4</w:t>
            </w:r>
          </w:p>
        </w:tc>
        <w:tc>
          <w:tcPr>
            <w:tcW w:w="3960" w:type="dxa"/>
            <w:tcBorders>
              <w:top w:val="single" w:sz="4" w:space="0" w:color="auto"/>
              <w:left w:val="single" w:sz="4" w:space="0" w:color="auto"/>
              <w:bottom w:val="single" w:sz="4" w:space="0" w:color="auto"/>
              <w:right w:val="single" w:sz="4" w:space="0" w:color="auto"/>
            </w:tcBorders>
          </w:tcPr>
          <w:p w:rsidR="00855A34" w:rsidRDefault="00855A34" w:rsidP="00FC41A1">
            <w:pPr>
              <w:snapToGrid w:val="0"/>
              <w:spacing w:line="360" w:lineRule="auto"/>
              <w:ind w:firstLineChars="200" w:firstLine="420"/>
              <w:rPr>
                <w:rFonts w:ascii="宋体" w:hAnsi="宋体" w:hint="eastAsia"/>
                <w:szCs w:val="21"/>
              </w:rPr>
            </w:pPr>
            <w:r>
              <w:rPr>
                <w:rFonts w:ascii="宋体" w:hAnsi="宋体" w:hint="eastAsia"/>
                <w:szCs w:val="21"/>
              </w:rPr>
              <w:t>教学重点：人性假设理论的应用、激励理论的内容及分类。</w:t>
            </w:r>
          </w:p>
          <w:p w:rsidR="00855A34" w:rsidRPr="00FC41A1" w:rsidRDefault="00855A34" w:rsidP="00FC41A1">
            <w:pPr>
              <w:snapToGrid w:val="0"/>
              <w:spacing w:line="360" w:lineRule="auto"/>
              <w:ind w:firstLineChars="200" w:firstLine="420"/>
              <w:rPr>
                <w:rFonts w:ascii="Arial" w:hAnsi="Arial" w:cs="Arial"/>
                <w:szCs w:val="21"/>
              </w:rPr>
            </w:pPr>
            <w:r>
              <w:rPr>
                <w:rFonts w:ascii="宋体" w:hAnsi="宋体" w:hint="eastAsia"/>
                <w:szCs w:val="21"/>
              </w:rPr>
              <w:t>教学难点：人性假设理</w:t>
            </w:r>
            <w:r>
              <w:rPr>
                <w:rFonts w:ascii="Arial" w:hAnsi="Arial" w:cs="Arial" w:hint="eastAsia"/>
                <w:szCs w:val="21"/>
              </w:rPr>
              <w:t>论及激励理论的启示应用。</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r>
              <w:rPr>
                <w:rFonts w:ascii="宋体" w:hAnsi="宋体" w:hint="eastAsia"/>
                <w:szCs w:val="21"/>
              </w:rPr>
              <w:t>讲授法+案例分析法</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r>
              <w:rPr>
                <w:rFonts w:ascii="宋体" w:hAnsi="宋体" w:hint="eastAsia"/>
                <w:szCs w:val="21"/>
              </w:rPr>
              <w:t>P68思考题3,4,7</w:t>
            </w:r>
          </w:p>
        </w:tc>
      </w:tr>
      <w:tr w:rsidR="00855A34" w:rsidRPr="009517A2" w:rsidTr="00855A34">
        <w:trPr>
          <w:trHeight w:val="435"/>
        </w:trPr>
        <w:tc>
          <w:tcPr>
            <w:tcW w:w="630" w:type="dxa"/>
            <w:tcBorders>
              <w:top w:val="single" w:sz="4" w:space="0" w:color="auto"/>
              <w:left w:val="single" w:sz="4" w:space="0" w:color="auto"/>
              <w:right w:val="single" w:sz="4" w:space="0" w:color="auto"/>
            </w:tcBorders>
            <w:vAlign w:val="center"/>
          </w:tcPr>
          <w:p w:rsidR="00855A34" w:rsidRPr="003E30C4" w:rsidRDefault="00855A34" w:rsidP="008C3F8D">
            <w:pPr>
              <w:jc w:val="center"/>
              <w:rPr>
                <w:rFonts w:ascii="宋体" w:hAnsi="宋体"/>
                <w:szCs w:val="21"/>
              </w:rPr>
            </w:pPr>
            <w:r>
              <w:rPr>
                <w:rFonts w:ascii="宋体" w:hAnsi="宋体" w:hint="eastAsia"/>
                <w:szCs w:val="21"/>
              </w:rPr>
              <w:t>5-6</w:t>
            </w:r>
          </w:p>
        </w:tc>
        <w:tc>
          <w:tcPr>
            <w:tcW w:w="1554" w:type="dxa"/>
            <w:tcBorders>
              <w:top w:val="single" w:sz="4" w:space="0" w:color="auto"/>
              <w:left w:val="single" w:sz="4" w:space="0" w:color="auto"/>
              <w:bottom w:val="single" w:sz="4" w:space="0" w:color="auto"/>
              <w:right w:val="single" w:sz="4" w:space="0" w:color="auto"/>
            </w:tcBorders>
            <w:vAlign w:val="center"/>
          </w:tcPr>
          <w:p w:rsidR="00855A34" w:rsidRDefault="00855A34">
            <w:pPr>
              <w:rPr>
                <w:rFonts w:ascii="宋体" w:hAnsi="宋体" w:cs="宋体"/>
                <w:sz w:val="20"/>
                <w:szCs w:val="20"/>
              </w:rPr>
            </w:pPr>
            <w:r>
              <w:rPr>
                <w:rFonts w:hint="eastAsia"/>
                <w:sz w:val="20"/>
                <w:szCs w:val="20"/>
              </w:rPr>
              <w:t>第四章</w:t>
            </w:r>
            <w:r>
              <w:rPr>
                <w:rFonts w:hint="eastAsia"/>
                <w:sz w:val="20"/>
                <w:szCs w:val="20"/>
              </w:rPr>
              <w:t xml:space="preserve"> </w:t>
            </w:r>
            <w:r>
              <w:rPr>
                <w:rFonts w:hint="eastAsia"/>
                <w:sz w:val="20"/>
                <w:szCs w:val="20"/>
              </w:rPr>
              <w:t>职位分析与胜任素质模型</w:t>
            </w:r>
          </w:p>
        </w:tc>
        <w:tc>
          <w:tcPr>
            <w:tcW w:w="720" w:type="dxa"/>
            <w:tcBorders>
              <w:top w:val="single" w:sz="4" w:space="0" w:color="auto"/>
              <w:left w:val="single" w:sz="4" w:space="0" w:color="auto"/>
              <w:bottom w:val="single" w:sz="4" w:space="0" w:color="auto"/>
              <w:right w:val="single" w:sz="4" w:space="0" w:color="auto"/>
            </w:tcBorders>
            <w:vAlign w:val="center"/>
          </w:tcPr>
          <w:p w:rsidR="00855A34" w:rsidRDefault="00855A34">
            <w:pPr>
              <w:jc w:val="center"/>
              <w:rPr>
                <w:rFonts w:ascii="宋体" w:hAnsi="宋体" w:cs="宋体"/>
                <w:color w:val="000000"/>
                <w:sz w:val="24"/>
              </w:rPr>
            </w:pPr>
            <w:r>
              <w:rPr>
                <w:rFonts w:hint="eastAsia"/>
                <w:color w:val="000000"/>
              </w:rPr>
              <w:t>4</w:t>
            </w:r>
          </w:p>
        </w:tc>
        <w:tc>
          <w:tcPr>
            <w:tcW w:w="3960" w:type="dxa"/>
            <w:tcBorders>
              <w:top w:val="single" w:sz="4" w:space="0" w:color="auto"/>
              <w:left w:val="single" w:sz="4" w:space="0" w:color="auto"/>
              <w:bottom w:val="single" w:sz="4" w:space="0" w:color="auto"/>
              <w:right w:val="single" w:sz="4" w:space="0" w:color="auto"/>
            </w:tcBorders>
          </w:tcPr>
          <w:p w:rsidR="00855A34" w:rsidRDefault="00855A34" w:rsidP="00FC41A1">
            <w:pPr>
              <w:snapToGrid w:val="0"/>
              <w:spacing w:line="360" w:lineRule="auto"/>
              <w:ind w:firstLineChars="200" w:firstLine="420"/>
              <w:rPr>
                <w:rFonts w:ascii="宋体" w:hAnsi="宋体" w:hint="eastAsia"/>
                <w:szCs w:val="21"/>
              </w:rPr>
            </w:pPr>
            <w:r>
              <w:rPr>
                <w:rFonts w:ascii="宋体" w:hAnsi="宋体" w:hint="eastAsia"/>
                <w:szCs w:val="21"/>
              </w:rPr>
              <w:t>教学重点：职位分析的方法与技术、职位分析的意义。</w:t>
            </w:r>
          </w:p>
          <w:p w:rsidR="00855A34" w:rsidRPr="00FC41A1" w:rsidRDefault="00855A34" w:rsidP="00FC41A1">
            <w:pPr>
              <w:snapToGrid w:val="0"/>
              <w:spacing w:line="360" w:lineRule="auto"/>
              <w:ind w:firstLineChars="200" w:firstLine="420"/>
              <w:rPr>
                <w:rFonts w:ascii="Arial" w:hAnsi="Arial" w:cs="Arial"/>
                <w:szCs w:val="21"/>
              </w:rPr>
            </w:pPr>
            <w:r>
              <w:rPr>
                <w:rFonts w:ascii="宋体" w:hAnsi="宋体" w:hint="eastAsia"/>
                <w:szCs w:val="21"/>
              </w:rPr>
              <w:t>教学难点：应用职位分析的方</w:t>
            </w:r>
            <w:r>
              <w:rPr>
                <w:rFonts w:ascii="Arial" w:hAnsi="Arial" w:cs="Arial" w:hint="eastAsia"/>
                <w:szCs w:val="21"/>
              </w:rPr>
              <w:t>法与技术编制职位说明书。</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hint="eastAsia"/>
                <w:szCs w:val="21"/>
              </w:rPr>
            </w:pPr>
            <w:r>
              <w:rPr>
                <w:rFonts w:ascii="宋体" w:hAnsi="宋体" w:hint="eastAsia"/>
                <w:szCs w:val="21"/>
              </w:rPr>
              <w:t>讲授法</w:t>
            </w:r>
          </w:p>
          <w:p w:rsidR="00855A34" w:rsidRDefault="00855A34" w:rsidP="00855A34">
            <w:pPr>
              <w:jc w:val="cente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p>
        </w:tc>
      </w:tr>
      <w:tr w:rsidR="00855A34" w:rsidRPr="009517A2" w:rsidTr="00855A34">
        <w:trPr>
          <w:trHeight w:val="501"/>
        </w:trPr>
        <w:tc>
          <w:tcPr>
            <w:tcW w:w="630" w:type="dxa"/>
            <w:tcBorders>
              <w:top w:val="single" w:sz="4" w:space="0" w:color="auto"/>
              <w:left w:val="single" w:sz="4" w:space="0" w:color="auto"/>
              <w:right w:val="single" w:sz="4" w:space="0" w:color="auto"/>
            </w:tcBorders>
            <w:vAlign w:val="center"/>
          </w:tcPr>
          <w:p w:rsidR="00855A34" w:rsidRPr="003E30C4" w:rsidRDefault="00855A34" w:rsidP="008C3F8D">
            <w:pPr>
              <w:jc w:val="center"/>
              <w:rPr>
                <w:rFonts w:ascii="宋体" w:hAnsi="宋体"/>
                <w:szCs w:val="21"/>
              </w:rPr>
            </w:pPr>
            <w:r>
              <w:rPr>
                <w:rFonts w:ascii="宋体" w:hAnsi="宋体" w:hint="eastAsia"/>
                <w:szCs w:val="21"/>
              </w:rPr>
              <w:t>7</w:t>
            </w:r>
          </w:p>
        </w:tc>
        <w:tc>
          <w:tcPr>
            <w:tcW w:w="1554" w:type="dxa"/>
            <w:tcBorders>
              <w:top w:val="single" w:sz="4" w:space="0" w:color="auto"/>
              <w:left w:val="single" w:sz="4" w:space="0" w:color="auto"/>
              <w:bottom w:val="single" w:sz="4" w:space="0" w:color="auto"/>
              <w:right w:val="single" w:sz="4" w:space="0" w:color="auto"/>
            </w:tcBorders>
            <w:vAlign w:val="center"/>
          </w:tcPr>
          <w:p w:rsidR="00855A34" w:rsidRDefault="00855A34">
            <w:pPr>
              <w:rPr>
                <w:rFonts w:ascii="宋体" w:hAnsi="宋体" w:cs="宋体"/>
                <w:sz w:val="20"/>
                <w:szCs w:val="20"/>
              </w:rPr>
            </w:pPr>
            <w:r>
              <w:rPr>
                <w:rFonts w:hint="eastAsia"/>
                <w:sz w:val="20"/>
                <w:szCs w:val="20"/>
              </w:rPr>
              <w:t>第五章</w:t>
            </w:r>
            <w:r>
              <w:rPr>
                <w:rFonts w:hint="eastAsia"/>
                <w:sz w:val="20"/>
                <w:szCs w:val="20"/>
              </w:rPr>
              <w:t xml:space="preserve"> </w:t>
            </w:r>
            <w:r>
              <w:rPr>
                <w:rFonts w:hint="eastAsia"/>
                <w:sz w:val="20"/>
                <w:szCs w:val="20"/>
              </w:rPr>
              <w:t>人力资源规划</w:t>
            </w:r>
          </w:p>
        </w:tc>
        <w:tc>
          <w:tcPr>
            <w:tcW w:w="720" w:type="dxa"/>
            <w:tcBorders>
              <w:top w:val="single" w:sz="4" w:space="0" w:color="auto"/>
              <w:left w:val="single" w:sz="4" w:space="0" w:color="auto"/>
              <w:bottom w:val="single" w:sz="4" w:space="0" w:color="auto"/>
              <w:right w:val="single" w:sz="4" w:space="0" w:color="auto"/>
            </w:tcBorders>
            <w:vAlign w:val="center"/>
          </w:tcPr>
          <w:p w:rsidR="00855A34" w:rsidRDefault="00855A34">
            <w:pPr>
              <w:jc w:val="center"/>
              <w:rPr>
                <w:rFonts w:ascii="宋体" w:hAnsi="宋体" w:cs="宋体"/>
                <w:color w:val="000000"/>
                <w:sz w:val="24"/>
              </w:rPr>
            </w:pPr>
            <w:r>
              <w:rPr>
                <w:rFonts w:hint="eastAsia"/>
                <w:color w:val="000000"/>
              </w:rPr>
              <w:t>2</w:t>
            </w:r>
          </w:p>
        </w:tc>
        <w:tc>
          <w:tcPr>
            <w:tcW w:w="3960" w:type="dxa"/>
            <w:tcBorders>
              <w:top w:val="single" w:sz="4" w:space="0" w:color="auto"/>
              <w:left w:val="single" w:sz="4" w:space="0" w:color="auto"/>
              <w:bottom w:val="single" w:sz="4" w:space="0" w:color="auto"/>
              <w:right w:val="single" w:sz="4" w:space="0" w:color="auto"/>
            </w:tcBorders>
          </w:tcPr>
          <w:p w:rsidR="00855A34" w:rsidRDefault="00855A34" w:rsidP="00FC41A1">
            <w:pPr>
              <w:snapToGrid w:val="0"/>
              <w:spacing w:line="360" w:lineRule="auto"/>
              <w:ind w:firstLineChars="200" w:firstLine="420"/>
              <w:rPr>
                <w:rFonts w:ascii="宋体" w:hAnsi="宋体" w:hint="eastAsia"/>
                <w:szCs w:val="21"/>
              </w:rPr>
            </w:pPr>
            <w:r>
              <w:rPr>
                <w:rFonts w:ascii="宋体" w:hAnsi="宋体" w:hint="eastAsia"/>
                <w:szCs w:val="21"/>
              </w:rPr>
              <w:t>教学重点：人力资源规划的内容与步骤、人力资源需求与供给预测的方法。</w:t>
            </w:r>
          </w:p>
          <w:p w:rsidR="00855A34" w:rsidRPr="00FC41A1" w:rsidRDefault="00855A34" w:rsidP="00FC41A1">
            <w:pPr>
              <w:snapToGrid w:val="0"/>
              <w:spacing w:line="360" w:lineRule="auto"/>
              <w:ind w:firstLineChars="200" w:firstLine="420"/>
              <w:rPr>
                <w:rFonts w:ascii="宋体" w:hAnsi="宋体"/>
                <w:szCs w:val="21"/>
              </w:rPr>
            </w:pPr>
            <w:r>
              <w:rPr>
                <w:rFonts w:ascii="宋体" w:hAnsi="宋体" w:hint="eastAsia"/>
                <w:szCs w:val="21"/>
              </w:rPr>
              <w:t>教学难点：人力资源需求预测的方法、人力资源供给预测的方法。</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r>
              <w:rPr>
                <w:rFonts w:ascii="宋体" w:hAnsi="宋体" w:hint="eastAsia"/>
                <w:szCs w:val="21"/>
              </w:rPr>
              <w:t>讲授法</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p>
        </w:tc>
      </w:tr>
      <w:tr w:rsidR="00855A34" w:rsidRPr="009517A2" w:rsidTr="00855A34">
        <w:trPr>
          <w:trHeight w:val="435"/>
        </w:trPr>
        <w:tc>
          <w:tcPr>
            <w:tcW w:w="630" w:type="dxa"/>
            <w:tcBorders>
              <w:top w:val="single" w:sz="4" w:space="0" w:color="auto"/>
              <w:left w:val="single" w:sz="4" w:space="0" w:color="auto"/>
              <w:right w:val="single" w:sz="4" w:space="0" w:color="auto"/>
            </w:tcBorders>
            <w:vAlign w:val="center"/>
          </w:tcPr>
          <w:p w:rsidR="00855A34" w:rsidRPr="003E30C4" w:rsidRDefault="00855A34" w:rsidP="008C3F8D">
            <w:pPr>
              <w:jc w:val="center"/>
              <w:rPr>
                <w:rFonts w:ascii="宋体" w:hAnsi="宋体"/>
                <w:szCs w:val="21"/>
              </w:rPr>
            </w:pPr>
            <w:r>
              <w:rPr>
                <w:rFonts w:ascii="宋体" w:hAnsi="宋体" w:hint="eastAsia"/>
                <w:szCs w:val="21"/>
              </w:rPr>
              <w:t>8-10</w:t>
            </w:r>
          </w:p>
        </w:tc>
        <w:tc>
          <w:tcPr>
            <w:tcW w:w="1554" w:type="dxa"/>
            <w:tcBorders>
              <w:top w:val="single" w:sz="4" w:space="0" w:color="auto"/>
              <w:left w:val="single" w:sz="4" w:space="0" w:color="auto"/>
              <w:bottom w:val="single" w:sz="4" w:space="0" w:color="auto"/>
              <w:right w:val="single" w:sz="4" w:space="0" w:color="auto"/>
            </w:tcBorders>
            <w:vAlign w:val="center"/>
          </w:tcPr>
          <w:p w:rsidR="00855A34" w:rsidRDefault="00855A34">
            <w:pPr>
              <w:rPr>
                <w:rFonts w:ascii="宋体" w:hAnsi="宋体" w:cs="宋体"/>
                <w:sz w:val="20"/>
                <w:szCs w:val="20"/>
              </w:rPr>
            </w:pPr>
            <w:r>
              <w:rPr>
                <w:rFonts w:hint="eastAsia"/>
                <w:sz w:val="20"/>
                <w:szCs w:val="20"/>
              </w:rPr>
              <w:t>第六章</w:t>
            </w:r>
            <w:r>
              <w:rPr>
                <w:rFonts w:hint="eastAsia"/>
                <w:sz w:val="20"/>
                <w:szCs w:val="20"/>
              </w:rPr>
              <w:t xml:space="preserve"> </w:t>
            </w:r>
            <w:r>
              <w:rPr>
                <w:rFonts w:hint="eastAsia"/>
                <w:sz w:val="20"/>
                <w:szCs w:val="20"/>
              </w:rPr>
              <w:t>员工招聘</w:t>
            </w:r>
          </w:p>
        </w:tc>
        <w:tc>
          <w:tcPr>
            <w:tcW w:w="720" w:type="dxa"/>
            <w:tcBorders>
              <w:top w:val="single" w:sz="4" w:space="0" w:color="auto"/>
              <w:left w:val="single" w:sz="4" w:space="0" w:color="auto"/>
              <w:bottom w:val="single" w:sz="4" w:space="0" w:color="auto"/>
              <w:right w:val="single" w:sz="4" w:space="0" w:color="auto"/>
            </w:tcBorders>
            <w:vAlign w:val="center"/>
          </w:tcPr>
          <w:p w:rsidR="00855A34" w:rsidRDefault="00855A34">
            <w:pPr>
              <w:jc w:val="center"/>
              <w:rPr>
                <w:rFonts w:ascii="宋体" w:hAnsi="宋体" w:cs="宋体"/>
                <w:color w:val="000000"/>
                <w:sz w:val="24"/>
              </w:rPr>
            </w:pPr>
            <w:r>
              <w:rPr>
                <w:rFonts w:hint="eastAsia"/>
                <w:color w:val="000000"/>
              </w:rPr>
              <w:t>6</w:t>
            </w:r>
          </w:p>
        </w:tc>
        <w:tc>
          <w:tcPr>
            <w:tcW w:w="3960" w:type="dxa"/>
            <w:tcBorders>
              <w:top w:val="single" w:sz="4" w:space="0" w:color="auto"/>
              <w:left w:val="single" w:sz="4" w:space="0" w:color="auto"/>
              <w:bottom w:val="single" w:sz="4" w:space="0" w:color="auto"/>
              <w:right w:val="single" w:sz="4" w:space="0" w:color="auto"/>
            </w:tcBorders>
          </w:tcPr>
          <w:p w:rsidR="00855A34" w:rsidRDefault="00855A34" w:rsidP="00FC41A1">
            <w:pPr>
              <w:snapToGrid w:val="0"/>
              <w:spacing w:line="360" w:lineRule="auto"/>
              <w:ind w:firstLineChars="200" w:firstLine="420"/>
              <w:rPr>
                <w:rFonts w:ascii="宋体" w:hAnsi="宋体" w:hint="eastAsia"/>
                <w:szCs w:val="21"/>
              </w:rPr>
            </w:pPr>
            <w:r>
              <w:rPr>
                <w:rFonts w:ascii="宋体" w:hAnsi="宋体" w:hint="eastAsia"/>
                <w:szCs w:val="21"/>
              </w:rPr>
              <w:t>教学重点：招聘的流程、员工录用的基本程序。</w:t>
            </w:r>
          </w:p>
          <w:p w:rsidR="00855A34" w:rsidRPr="00FC41A1" w:rsidRDefault="00855A34" w:rsidP="00FC41A1">
            <w:pPr>
              <w:snapToGrid w:val="0"/>
              <w:spacing w:line="360" w:lineRule="auto"/>
              <w:ind w:firstLineChars="200" w:firstLine="420"/>
              <w:rPr>
                <w:rFonts w:ascii="宋体" w:hAnsi="宋体"/>
                <w:szCs w:val="21"/>
              </w:rPr>
            </w:pPr>
            <w:r>
              <w:rPr>
                <w:rFonts w:ascii="宋体" w:hAnsi="宋体" w:hint="eastAsia"/>
                <w:szCs w:val="21"/>
              </w:rPr>
              <w:t>教学难点：招募的渠道比较、甄选技术与方法。</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pPr>
            <w:r>
              <w:rPr>
                <w:rFonts w:hint="eastAsia"/>
              </w:rPr>
              <w:t>讲授法</w:t>
            </w:r>
            <w:r>
              <w:rPr>
                <w:rFonts w:hint="eastAsia"/>
              </w:rPr>
              <w:t>+</w:t>
            </w:r>
            <w:r>
              <w:rPr>
                <w:rFonts w:hint="eastAsia"/>
              </w:rPr>
              <w:t>讨论法</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Pr="009D476C" w:rsidRDefault="00855A34" w:rsidP="00855A34">
            <w:pPr>
              <w:jc w:val="center"/>
              <w:rPr>
                <w:rFonts w:ascii="宋体" w:hAnsi="宋体"/>
                <w:szCs w:val="21"/>
              </w:rPr>
            </w:pPr>
            <w:r>
              <w:rPr>
                <w:rFonts w:ascii="宋体" w:hAnsi="宋体"/>
                <w:szCs w:val="21"/>
              </w:rPr>
              <w:t>P</w:t>
            </w:r>
            <w:r>
              <w:rPr>
                <w:rFonts w:ascii="宋体" w:hAnsi="宋体" w:hint="eastAsia"/>
                <w:szCs w:val="21"/>
              </w:rPr>
              <w:t>219案例分析题</w:t>
            </w:r>
          </w:p>
        </w:tc>
      </w:tr>
      <w:tr w:rsidR="00855A34" w:rsidRPr="009517A2" w:rsidTr="00855A34">
        <w:trPr>
          <w:trHeight w:val="435"/>
        </w:trPr>
        <w:tc>
          <w:tcPr>
            <w:tcW w:w="630" w:type="dxa"/>
            <w:tcBorders>
              <w:top w:val="single" w:sz="4" w:space="0" w:color="auto"/>
              <w:left w:val="single" w:sz="4" w:space="0" w:color="auto"/>
              <w:right w:val="single" w:sz="4" w:space="0" w:color="auto"/>
            </w:tcBorders>
            <w:vAlign w:val="center"/>
          </w:tcPr>
          <w:p w:rsidR="00855A34" w:rsidRPr="003E30C4" w:rsidRDefault="00855A34" w:rsidP="008C3F8D">
            <w:pPr>
              <w:jc w:val="center"/>
              <w:rPr>
                <w:rFonts w:ascii="宋体" w:hAnsi="宋体"/>
                <w:szCs w:val="21"/>
              </w:rPr>
            </w:pPr>
            <w:r>
              <w:rPr>
                <w:rFonts w:ascii="宋体" w:hAnsi="宋体" w:hint="eastAsia"/>
                <w:szCs w:val="21"/>
              </w:rPr>
              <w:t>11-12</w:t>
            </w:r>
          </w:p>
        </w:tc>
        <w:tc>
          <w:tcPr>
            <w:tcW w:w="1554" w:type="dxa"/>
            <w:tcBorders>
              <w:top w:val="single" w:sz="4" w:space="0" w:color="auto"/>
              <w:left w:val="single" w:sz="4" w:space="0" w:color="auto"/>
              <w:bottom w:val="single" w:sz="4" w:space="0" w:color="auto"/>
              <w:right w:val="single" w:sz="4" w:space="0" w:color="auto"/>
            </w:tcBorders>
            <w:vAlign w:val="center"/>
          </w:tcPr>
          <w:p w:rsidR="00855A34" w:rsidRDefault="00855A34">
            <w:pPr>
              <w:rPr>
                <w:rFonts w:ascii="宋体" w:hAnsi="宋体" w:cs="宋体"/>
                <w:sz w:val="20"/>
                <w:szCs w:val="20"/>
              </w:rPr>
            </w:pPr>
            <w:r>
              <w:rPr>
                <w:rFonts w:hint="eastAsia"/>
                <w:sz w:val="20"/>
                <w:szCs w:val="20"/>
              </w:rPr>
              <w:t>第八章</w:t>
            </w:r>
            <w:r>
              <w:rPr>
                <w:rFonts w:hint="eastAsia"/>
                <w:sz w:val="20"/>
                <w:szCs w:val="20"/>
              </w:rPr>
              <w:t xml:space="preserve"> </w:t>
            </w:r>
            <w:r>
              <w:rPr>
                <w:rFonts w:hint="eastAsia"/>
                <w:sz w:val="20"/>
                <w:szCs w:val="20"/>
              </w:rPr>
              <w:t>培训与开发</w:t>
            </w:r>
          </w:p>
        </w:tc>
        <w:tc>
          <w:tcPr>
            <w:tcW w:w="720" w:type="dxa"/>
            <w:tcBorders>
              <w:top w:val="single" w:sz="4" w:space="0" w:color="auto"/>
              <w:left w:val="single" w:sz="4" w:space="0" w:color="auto"/>
              <w:bottom w:val="single" w:sz="4" w:space="0" w:color="auto"/>
              <w:right w:val="single" w:sz="4" w:space="0" w:color="auto"/>
            </w:tcBorders>
            <w:vAlign w:val="center"/>
          </w:tcPr>
          <w:p w:rsidR="00855A34" w:rsidRDefault="00855A34">
            <w:pPr>
              <w:jc w:val="center"/>
              <w:rPr>
                <w:rFonts w:ascii="宋体" w:hAnsi="宋体" w:cs="宋体"/>
                <w:color w:val="000000"/>
                <w:sz w:val="24"/>
              </w:rPr>
            </w:pPr>
            <w:r>
              <w:rPr>
                <w:rFonts w:hint="eastAsia"/>
                <w:color w:val="000000"/>
              </w:rPr>
              <w:t>4</w:t>
            </w:r>
          </w:p>
        </w:tc>
        <w:tc>
          <w:tcPr>
            <w:tcW w:w="3960" w:type="dxa"/>
            <w:tcBorders>
              <w:top w:val="single" w:sz="4" w:space="0" w:color="auto"/>
              <w:left w:val="single" w:sz="4" w:space="0" w:color="auto"/>
              <w:bottom w:val="single" w:sz="4" w:space="0" w:color="auto"/>
              <w:right w:val="single" w:sz="4" w:space="0" w:color="auto"/>
            </w:tcBorders>
          </w:tcPr>
          <w:p w:rsidR="00855A34" w:rsidRDefault="00855A34" w:rsidP="00FC41A1">
            <w:pPr>
              <w:snapToGrid w:val="0"/>
              <w:spacing w:line="360" w:lineRule="auto"/>
              <w:ind w:firstLineChars="200" w:firstLine="420"/>
              <w:rPr>
                <w:rFonts w:ascii="宋体" w:hAnsi="宋体" w:hint="eastAsia"/>
                <w:szCs w:val="21"/>
              </w:rPr>
            </w:pPr>
            <w:r>
              <w:rPr>
                <w:rFonts w:ascii="宋体" w:hAnsi="宋体" w:hint="eastAsia"/>
                <w:szCs w:val="21"/>
              </w:rPr>
              <w:t>教学重点：培训与开发的流程、培训需求分析的方法、培训的有效性评估。</w:t>
            </w:r>
          </w:p>
          <w:p w:rsidR="00855A34" w:rsidRPr="00FC41A1" w:rsidRDefault="00855A34" w:rsidP="00FC41A1">
            <w:pPr>
              <w:snapToGrid w:val="0"/>
              <w:spacing w:line="360" w:lineRule="auto"/>
              <w:ind w:firstLineChars="200" w:firstLine="420"/>
              <w:rPr>
                <w:rFonts w:ascii="宋体" w:hAnsi="宋体"/>
                <w:szCs w:val="21"/>
              </w:rPr>
            </w:pPr>
            <w:r>
              <w:rPr>
                <w:rFonts w:ascii="宋体" w:hAnsi="宋体" w:hint="eastAsia"/>
                <w:szCs w:val="21"/>
              </w:rPr>
              <w:t>教学难点：现代培训开发与传统培训的区别、编制培训计划的方法、培训方法的选择比较。</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r>
              <w:rPr>
                <w:rFonts w:ascii="宋体" w:hAnsi="宋体" w:hint="eastAsia"/>
                <w:szCs w:val="21"/>
              </w:rPr>
              <w:t>讲授法+案例分析法</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p>
        </w:tc>
      </w:tr>
      <w:tr w:rsidR="00855A34" w:rsidRPr="009517A2" w:rsidTr="00855A34">
        <w:trPr>
          <w:trHeight w:val="435"/>
        </w:trPr>
        <w:tc>
          <w:tcPr>
            <w:tcW w:w="630" w:type="dxa"/>
            <w:tcBorders>
              <w:top w:val="single" w:sz="4" w:space="0" w:color="auto"/>
              <w:left w:val="single" w:sz="4" w:space="0" w:color="auto"/>
              <w:bottom w:val="single" w:sz="4" w:space="0" w:color="auto"/>
              <w:right w:val="single" w:sz="4" w:space="0" w:color="auto"/>
            </w:tcBorders>
            <w:vAlign w:val="center"/>
          </w:tcPr>
          <w:p w:rsidR="00855A34" w:rsidRPr="003E30C4" w:rsidRDefault="00855A34" w:rsidP="008C3F8D">
            <w:pPr>
              <w:jc w:val="center"/>
              <w:rPr>
                <w:rFonts w:ascii="宋体" w:hAnsi="宋体"/>
                <w:szCs w:val="21"/>
              </w:rPr>
            </w:pPr>
            <w:r>
              <w:rPr>
                <w:rFonts w:ascii="宋体" w:hAnsi="宋体" w:hint="eastAsia"/>
                <w:szCs w:val="21"/>
              </w:rPr>
              <w:t>13-14</w:t>
            </w:r>
          </w:p>
        </w:tc>
        <w:tc>
          <w:tcPr>
            <w:tcW w:w="1554" w:type="dxa"/>
            <w:tcBorders>
              <w:top w:val="single" w:sz="4" w:space="0" w:color="auto"/>
              <w:left w:val="single" w:sz="4" w:space="0" w:color="auto"/>
              <w:bottom w:val="single" w:sz="4" w:space="0" w:color="auto"/>
              <w:right w:val="single" w:sz="4" w:space="0" w:color="auto"/>
            </w:tcBorders>
            <w:vAlign w:val="center"/>
          </w:tcPr>
          <w:p w:rsidR="00855A34" w:rsidRDefault="00855A34">
            <w:pPr>
              <w:rPr>
                <w:rFonts w:ascii="宋体" w:hAnsi="宋体" w:cs="宋体"/>
                <w:sz w:val="20"/>
                <w:szCs w:val="20"/>
              </w:rPr>
            </w:pPr>
            <w:r>
              <w:rPr>
                <w:rFonts w:hint="eastAsia"/>
                <w:sz w:val="20"/>
                <w:szCs w:val="20"/>
              </w:rPr>
              <w:t>第九章</w:t>
            </w:r>
            <w:r>
              <w:rPr>
                <w:rFonts w:hint="eastAsia"/>
                <w:sz w:val="20"/>
                <w:szCs w:val="20"/>
              </w:rPr>
              <w:t xml:space="preserve"> </w:t>
            </w:r>
            <w:r>
              <w:rPr>
                <w:rFonts w:hint="eastAsia"/>
                <w:sz w:val="20"/>
                <w:szCs w:val="20"/>
              </w:rPr>
              <w:t>绩效管理</w:t>
            </w:r>
          </w:p>
        </w:tc>
        <w:tc>
          <w:tcPr>
            <w:tcW w:w="720" w:type="dxa"/>
            <w:tcBorders>
              <w:top w:val="single" w:sz="4" w:space="0" w:color="auto"/>
              <w:left w:val="single" w:sz="4" w:space="0" w:color="auto"/>
              <w:bottom w:val="single" w:sz="4" w:space="0" w:color="auto"/>
              <w:right w:val="single" w:sz="4" w:space="0" w:color="auto"/>
            </w:tcBorders>
            <w:vAlign w:val="center"/>
          </w:tcPr>
          <w:p w:rsidR="00855A34" w:rsidRDefault="00855A34">
            <w:pPr>
              <w:jc w:val="center"/>
              <w:rPr>
                <w:rFonts w:ascii="宋体" w:hAnsi="宋体" w:cs="宋体"/>
                <w:sz w:val="20"/>
                <w:szCs w:val="20"/>
              </w:rPr>
            </w:pPr>
            <w:r>
              <w:rPr>
                <w:rFonts w:hint="eastAsia"/>
                <w:sz w:val="20"/>
                <w:szCs w:val="20"/>
              </w:rPr>
              <w:t>4</w:t>
            </w:r>
          </w:p>
        </w:tc>
        <w:tc>
          <w:tcPr>
            <w:tcW w:w="3960" w:type="dxa"/>
            <w:tcBorders>
              <w:top w:val="single" w:sz="4" w:space="0" w:color="auto"/>
              <w:left w:val="single" w:sz="4" w:space="0" w:color="auto"/>
              <w:bottom w:val="single" w:sz="4" w:space="0" w:color="auto"/>
              <w:right w:val="single" w:sz="4" w:space="0" w:color="auto"/>
            </w:tcBorders>
          </w:tcPr>
          <w:p w:rsidR="00855A34" w:rsidRDefault="00855A34" w:rsidP="00FC41A1">
            <w:pPr>
              <w:snapToGrid w:val="0"/>
              <w:spacing w:line="360" w:lineRule="auto"/>
              <w:ind w:firstLineChars="200" w:firstLine="420"/>
              <w:rPr>
                <w:rFonts w:ascii="宋体" w:hAnsi="宋体" w:hint="eastAsia"/>
                <w:szCs w:val="21"/>
              </w:rPr>
            </w:pPr>
            <w:r>
              <w:rPr>
                <w:rFonts w:ascii="宋体" w:hAnsi="宋体" w:hint="eastAsia"/>
                <w:szCs w:val="21"/>
              </w:rPr>
              <w:t>教学重点：绩效管理系统的有效性评价、平衡记分卡的思想及设计思路。</w:t>
            </w:r>
          </w:p>
          <w:p w:rsidR="00855A34" w:rsidRPr="003E30C4" w:rsidRDefault="00855A34" w:rsidP="00FC41A1">
            <w:pPr>
              <w:snapToGrid w:val="0"/>
              <w:spacing w:line="360" w:lineRule="auto"/>
              <w:ind w:firstLineChars="200" w:firstLine="420"/>
              <w:rPr>
                <w:rFonts w:ascii="宋体" w:hAnsi="宋体"/>
                <w:szCs w:val="21"/>
              </w:rPr>
            </w:pPr>
            <w:r>
              <w:rPr>
                <w:rFonts w:ascii="宋体" w:hAnsi="宋体" w:hint="eastAsia"/>
                <w:szCs w:val="21"/>
              </w:rPr>
              <w:t>教学难点：绩效评价方法的选择、关</w:t>
            </w:r>
            <w:r>
              <w:rPr>
                <w:rFonts w:ascii="宋体" w:hAnsi="宋体" w:hint="eastAsia"/>
                <w:szCs w:val="21"/>
              </w:rPr>
              <w:lastRenderedPageBreak/>
              <w:t>键业绩指标体系的建立。</w:t>
            </w:r>
            <w:r>
              <w:rPr>
                <w:rFonts w:ascii="宋体" w:hAnsi="宋体"/>
                <w:szCs w:val="21"/>
              </w:rPr>
              <w:t></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r>
              <w:rPr>
                <w:rFonts w:hint="eastAsia"/>
              </w:rPr>
              <w:lastRenderedPageBreak/>
              <w:t>讲授法</w:t>
            </w:r>
            <w:r>
              <w:rPr>
                <w:rFonts w:hint="eastAsia"/>
              </w:rPr>
              <w:t>+</w:t>
            </w:r>
            <w:r>
              <w:rPr>
                <w:rFonts w:hint="eastAsia"/>
              </w:rPr>
              <w:t>讨论法</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Default="00855A34" w:rsidP="00855A34">
            <w:pPr>
              <w:jc w:val="center"/>
              <w:rPr>
                <w:rFonts w:ascii="宋体" w:hAnsi="宋体"/>
                <w:szCs w:val="21"/>
              </w:rPr>
            </w:pPr>
            <w:r>
              <w:rPr>
                <w:rFonts w:ascii="宋体" w:hAnsi="宋体"/>
                <w:szCs w:val="21"/>
              </w:rPr>
              <w:t>P</w:t>
            </w:r>
            <w:r>
              <w:rPr>
                <w:rFonts w:ascii="宋体" w:hAnsi="宋体" w:hint="eastAsia"/>
                <w:szCs w:val="21"/>
              </w:rPr>
              <w:t>329思考题2,6,8</w:t>
            </w:r>
          </w:p>
        </w:tc>
      </w:tr>
      <w:tr w:rsidR="00855A34" w:rsidRPr="009517A2" w:rsidTr="00855A34">
        <w:trPr>
          <w:trHeight w:val="435"/>
        </w:trPr>
        <w:tc>
          <w:tcPr>
            <w:tcW w:w="630" w:type="dxa"/>
            <w:tcBorders>
              <w:top w:val="single" w:sz="4" w:space="0" w:color="auto"/>
              <w:left w:val="single" w:sz="4" w:space="0" w:color="auto"/>
              <w:bottom w:val="single" w:sz="4" w:space="0" w:color="auto"/>
              <w:right w:val="single" w:sz="4" w:space="0" w:color="auto"/>
            </w:tcBorders>
            <w:vAlign w:val="center"/>
          </w:tcPr>
          <w:p w:rsidR="00855A34" w:rsidRPr="003E30C4" w:rsidRDefault="00855A34" w:rsidP="008C3F8D">
            <w:pPr>
              <w:jc w:val="center"/>
              <w:rPr>
                <w:rFonts w:ascii="宋体" w:hAnsi="宋体"/>
                <w:szCs w:val="21"/>
              </w:rPr>
            </w:pPr>
            <w:r>
              <w:rPr>
                <w:rFonts w:ascii="宋体" w:hAnsi="宋体" w:hint="eastAsia"/>
                <w:szCs w:val="21"/>
              </w:rPr>
              <w:lastRenderedPageBreak/>
              <w:t>15-16</w:t>
            </w:r>
          </w:p>
        </w:tc>
        <w:tc>
          <w:tcPr>
            <w:tcW w:w="1554" w:type="dxa"/>
            <w:tcBorders>
              <w:top w:val="single" w:sz="4" w:space="0" w:color="auto"/>
              <w:left w:val="single" w:sz="4" w:space="0" w:color="auto"/>
              <w:bottom w:val="single" w:sz="4" w:space="0" w:color="auto"/>
              <w:right w:val="single" w:sz="4" w:space="0" w:color="auto"/>
            </w:tcBorders>
            <w:vAlign w:val="center"/>
          </w:tcPr>
          <w:p w:rsidR="00855A34" w:rsidRDefault="00855A34">
            <w:pPr>
              <w:rPr>
                <w:rFonts w:ascii="宋体" w:hAnsi="宋体" w:cs="宋体"/>
                <w:sz w:val="20"/>
                <w:szCs w:val="20"/>
              </w:rPr>
            </w:pPr>
            <w:r>
              <w:rPr>
                <w:rFonts w:hint="eastAsia"/>
                <w:sz w:val="20"/>
                <w:szCs w:val="20"/>
              </w:rPr>
              <w:t>第十章</w:t>
            </w:r>
            <w:r>
              <w:rPr>
                <w:rFonts w:hint="eastAsia"/>
                <w:sz w:val="20"/>
                <w:szCs w:val="20"/>
              </w:rPr>
              <w:t xml:space="preserve"> </w:t>
            </w:r>
            <w:r>
              <w:rPr>
                <w:rFonts w:hint="eastAsia"/>
                <w:sz w:val="20"/>
                <w:szCs w:val="20"/>
              </w:rPr>
              <w:t>薪酬管理</w:t>
            </w:r>
          </w:p>
        </w:tc>
        <w:tc>
          <w:tcPr>
            <w:tcW w:w="720" w:type="dxa"/>
            <w:tcBorders>
              <w:top w:val="single" w:sz="4" w:space="0" w:color="auto"/>
              <w:left w:val="single" w:sz="4" w:space="0" w:color="auto"/>
              <w:bottom w:val="single" w:sz="4" w:space="0" w:color="auto"/>
              <w:right w:val="single" w:sz="4" w:space="0" w:color="auto"/>
            </w:tcBorders>
            <w:vAlign w:val="center"/>
          </w:tcPr>
          <w:p w:rsidR="00855A34" w:rsidRDefault="00855A34">
            <w:pPr>
              <w:jc w:val="center"/>
              <w:rPr>
                <w:rFonts w:ascii="宋体" w:hAnsi="宋体" w:cs="宋体"/>
                <w:sz w:val="20"/>
                <w:szCs w:val="20"/>
              </w:rPr>
            </w:pPr>
            <w:r>
              <w:rPr>
                <w:rFonts w:hint="eastAsia"/>
                <w:sz w:val="20"/>
                <w:szCs w:val="20"/>
              </w:rPr>
              <w:t>4</w:t>
            </w:r>
          </w:p>
        </w:tc>
        <w:tc>
          <w:tcPr>
            <w:tcW w:w="3960" w:type="dxa"/>
            <w:tcBorders>
              <w:top w:val="single" w:sz="4" w:space="0" w:color="auto"/>
              <w:left w:val="single" w:sz="4" w:space="0" w:color="auto"/>
              <w:bottom w:val="single" w:sz="4" w:space="0" w:color="auto"/>
              <w:right w:val="single" w:sz="4" w:space="0" w:color="auto"/>
            </w:tcBorders>
          </w:tcPr>
          <w:p w:rsidR="00855A34" w:rsidRDefault="00855A34" w:rsidP="00FC41A1">
            <w:pPr>
              <w:snapToGrid w:val="0"/>
              <w:spacing w:line="360" w:lineRule="auto"/>
              <w:ind w:firstLineChars="200" w:firstLine="420"/>
              <w:rPr>
                <w:rFonts w:ascii="宋体" w:hAnsi="宋体" w:hint="eastAsia"/>
                <w:szCs w:val="21"/>
              </w:rPr>
            </w:pPr>
            <w:r>
              <w:rPr>
                <w:rFonts w:ascii="宋体" w:hAnsi="宋体" w:hint="eastAsia"/>
                <w:szCs w:val="21"/>
              </w:rPr>
              <w:t>教学重点：基本薪酬的设计流程、绩效薪酬的设计流程、员工福利的类型。</w:t>
            </w:r>
          </w:p>
          <w:p w:rsidR="00855A34" w:rsidRPr="00FC41A1" w:rsidRDefault="00855A34" w:rsidP="00FC41A1">
            <w:pPr>
              <w:snapToGrid w:val="0"/>
              <w:spacing w:line="360" w:lineRule="auto"/>
              <w:ind w:firstLineChars="200" w:firstLine="420"/>
              <w:rPr>
                <w:rFonts w:ascii="宋体" w:hAnsi="宋体"/>
                <w:szCs w:val="21"/>
              </w:rPr>
            </w:pPr>
            <w:r>
              <w:rPr>
                <w:rFonts w:ascii="宋体" w:hAnsi="宋体" w:hint="eastAsia"/>
                <w:szCs w:val="21"/>
              </w:rPr>
              <w:t>教学难点：基本薪酬与绩效薪酬的设计方法、薪酬预算。</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Pr="006A4361" w:rsidRDefault="00855A34" w:rsidP="00855A34">
            <w:pPr>
              <w:jc w:val="center"/>
              <w:rPr>
                <w:rFonts w:ascii="宋体" w:hAnsi="宋体"/>
                <w:szCs w:val="21"/>
              </w:rPr>
            </w:pPr>
            <w:r>
              <w:rPr>
                <w:rFonts w:hint="eastAsia"/>
              </w:rPr>
              <w:t>讲授法</w:t>
            </w:r>
          </w:p>
        </w:tc>
        <w:tc>
          <w:tcPr>
            <w:tcW w:w="1036" w:type="dxa"/>
            <w:tcBorders>
              <w:top w:val="single" w:sz="4" w:space="0" w:color="auto"/>
              <w:left w:val="single" w:sz="4" w:space="0" w:color="auto"/>
              <w:bottom w:val="single" w:sz="4" w:space="0" w:color="auto"/>
              <w:right w:val="single" w:sz="4" w:space="0" w:color="auto"/>
            </w:tcBorders>
            <w:vAlign w:val="center"/>
          </w:tcPr>
          <w:p w:rsidR="00855A34" w:rsidRPr="006A4361" w:rsidRDefault="00855A34" w:rsidP="00855A34">
            <w:pPr>
              <w:jc w:val="center"/>
              <w:rPr>
                <w:rFonts w:ascii="宋体" w:hAnsi="宋体"/>
                <w:szCs w:val="21"/>
              </w:rPr>
            </w:pPr>
          </w:p>
        </w:tc>
      </w:tr>
      <w:tr w:rsidR="00855A34" w:rsidRPr="009517A2" w:rsidTr="008A44A1">
        <w:trPr>
          <w:trHeight w:val="435"/>
        </w:trPr>
        <w:tc>
          <w:tcPr>
            <w:tcW w:w="2184" w:type="dxa"/>
            <w:gridSpan w:val="2"/>
            <w:tcBorders>
              <w:top w:val="single" w:sz="4" w:space="0" w:color="auto"/>
              <w:left w:val="single" w:sz="4" w:space="0" w:color="auto"/>
              <w:right w:val="single" w:sz="4" w:space="0" w:color="auto"/>
            </w:tcBorders>
            <w:vAlign w:val="center"/>
          </w:tcPr>
          <w:p w:rsidR="00855A34" w:rsidRDefault="00855A34" w:rsidP="008C3F8D">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855A34" w:rsidRPr="004F49D9" w:rsidRDefault="00855A34" w:rsidP="008C3F8D">
            <w:pPr>
              <w:rPr>
                <w:rFonts w:ascii="宋体" w:hAnsi="宋体"/>
                <w:szCs w:val="21"/>
              </w:rPr>
            </w:pPr>
            <w:r>
              <w:rPr>
                <w:rFonts w:ascii="宋体" w:hAnsi="宋体" w:hint="eastAsia"/>
                <w:szCs w:val="21"/>
              </w:rPr>
              <w:t>32</w:t>
            </w:r>
          </w:p>
        </w:tc>
        <w:tc>
          <w:tcPr>
            <w:tcW w:w="3960" w:type="dxa"/>
            <w:tcBorders>
              <w:top w:val="single" w:sz="4" w:space="0" w:color="auto"/>
              <w:left w:val="single" w:sz="4" w:space="0" w:color="auto"/>
              <w:bottom w:val="single" w:sz="4" w:space="0" w:color="auto"/>
              <w:right w:val="single" w:sz="4" w:space="0" w:color="auto"/>
            </w:tcBorders>
            <w:vAlign w:val="center"/>
          </w:tcPr>
          <w:p w:rsidR="00855A34" w:rsidRDefault="00855A34">
            <w:pPr>
              <w:jc w:val="center"/>
              <w:rPr>
                <w:rFonts w:ascii="宋体" w:hAnsi="宋体" w:cs="宋体"/>
                <w:color w:val="000000"/>
                <w:sz w:val="24"/>
              </w:rPr>
            </w:pPr>
          </w:p>
        </w:tc>
        <w:tc>
          <w:tcPr>
            <w:tcW w:w="1036" w:type="dxa"/>
            <w:tcBorders>
              <w:top w:val="single" w:sz="4" w:space="0" w:color="auto"/>
              <w:left w:val="single" w:sz="4" w:space="0" w:color="auto"/>
              <w:bottom w:val="single" w:sz="4" w:space="0" w:color="auto"/>
              <w:right w:val="single" w:sz="4" w:space="0" w:color="auto"/>
            </w:tcBorders>
          </w:tcPr>
          <w:p w:rsidR="00855A34" w:rsidRPr="003E30C4" w:rsidRDefault="00855A34" w:rsidP="008C3F8D">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855A34" w:rsidRPr="003E30C4" w:rsidRDefault="00855A34" w:rsidP="008C3F8D">
            <w:pPr>
              <w:rPr>
                <w:rFonts w:ascii="宋体" w:hAnsi="宋体"/>
                <w:szCs w:val="21"/>
              </w:rPr>
            </w:pPr>
          </w:p>
        </w:tc>
      </w:tr>
    </w:tbl>
    <w:p w:rsidR="00BA6D55" w:rsidRDefault="00BA6D55" w:rsidP="004F0CB9">
      <w:pPr>
        <w:tabs>
          <w:tab w:val="left" w:pos="1440"/>
        </w:tabs>
        <w:outlineLvl w:val="0"/>
        <w:rPr>
          <w:rFonts w:ascii="宋体" w:hAnsi="宋体"/>
          <w:b/>
          <w:sz w:val="24"/>
        </w:rPr>
      </w:pPr>
    </w:p>
    <w:p w:rsidR="00AF3F94" w:rsidRPr="009517A2" w:rsidRDefault="00F52134" w:rsidP="004F0CB9">
      <w:pPr>
        <w:rPr>
          <w:rFonts w:ascii="宋体" w:hAnsi="宋体"/>
          <w:b/>
          <w:sz w:val="24"/>
        </w:rPr>
      </w:pPr>
      <w:r>
        <w:rPr>
          <w:rFonts w:ascii="宋体" w:hAnsi="宋体" w:hint="eastAsia"/>
          <w:b/>
          <w:sz w:val="24"/>
        </w:rPr>
        <w:t>五</w:t>
      </w:r>
      <w:r w:rsidR="00AF3F94" w:rsidRPr="009517A2">
        <w:rPr>
          <w:rFonts w:ascii="宋体" w:hAnsi="宋体" w:hint="eastAsia"/>
          <w:b/>
          <w:sz w:val="24"/>
        </w:rPr>
        <w:t>、成绩评定方法及标准</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AF3F94" w:rsidRPr="00004B95">
        <w:trPr>
          <w:trHeight w:val="285"/>
        </w:trPr>
        <w:tc>
          <w:tcPr>
            <w:tcW w:w="1620" w:type="dxa"/>
            <w:vAlign w:val="center"/>
          </w:tcPr>
          <w:p w:rsidR="00AF3F94" w:rsidRPr="00004B95" w:rsidRDefault="00AF3F94" w:rsidP="004F0CB9">
            <w:pPr>
              <w:snapToGrid w:val="0"/>
              <w:rPr>
                <w:rFonts w:ascii="宋体" w:hAnsi="宋体"/>
                <w:b/>
                <w:szCs w:val="21"/>
              </w:rPr>
            </w:pPr>
            <w:r w:rsidRPr="00004B95">
              <w:rPr>
                <w:rFonts w:ascii="宋体" w:hAnsi="宋体" w:hint="eastAsia"/>
                <w:b/>
                <w:szCs w:val="21"/>
              </w:rPr>
              <w:t>考核内容</w:t>
            </w:r>
          </w:p>
        </w:tc>
        <w:tc>
          <w:tcPr>
            <w:tcW w:w="4860" w:type="dxa"/>
            <w:vAlign w:val="center"/>
          </w:tcPr>
          <w:p w:rsidR="00AF3F94" w:rsidRPr="00004B95" w:rsidRDefault="00AF3F94" w:rsidP="004F0CB9">
            <w:pPr>
              <w:snapToGrid w:val="0"/>
              <w:ind w:left="180"/>
              <w:jc w:val="center"/>
              <w:rPr>
                <w:rFonts w:ascii="宋体" w:hAnsi="宋体"/>
                <w:b/>
                <w:szCs w:val="21"/>
              </w:rPr>
            </w:pPr>
            <w:r w:rsidRPr="00004B95">
              <w:rPr>
                <w:rFonts w:ascii="宋体" w:hAnsi="宋体" w:hint="eastAsia"/>
                <w:b/>
                <w:szCs w:val="21"/>
              </w:rPr>
              <w:t>评价标准</w:t>
            </w:r>
          </w:p>
        </w:tc>
        <w:tc>
          <w:tcPr>
            <w:tcW w:w="910" w:type="dxa"/>
            <w:vAlign w:val="center"/>
          </w:tcPr>
          <w:p w:rsidR="00AF3F94" w:rsidRPr="00004B95" w:rsidRDefault="00AF3F94" w:rsidP="004F0CB9">
            <w:pPr>
              <w:snapToGrid w:val="0"/>
              <w:ind w:left="180"/>
              <w:jc w:val="center"/>
              <w:rPr>
                <w:rFonts w:ascii="宋体" w:hAnsi="宋体"/>
                <w:b/>
                <w:szCs w:val="21"/>
              </w:rPr>
            </w:pPr>
            <w:r w:rsidRPr="00004B95">
              <w:rPr>
                <w:rFonts w:ascii="宋体" w:hAnsi="宋体" w:hint="eastAsia"/>
                <w:b/>
                <w:szCs w:val="21"/>
              </w:rPr>
              <w:t>权重</w:t>
            </w:r>
          </w:p>
        </w:tc>
      </w:tr>
      <w:tr w:rsidR="00AF3F94" w:rsidRPr="00004B95">
        <w:trPr>
          <w:trHeight w:val="285"/>
        </w:trPr>
        <w:tc>
          <w:tcPr>
            <w:tcW w:w="1620" w:type="dxa"/>
            <w:vAlign w:val="center"/>
          </w:tcPr>
          <w:p w:rsidR="00AF3F94" w:rsidRPr="007E5D8A" w:rsidRDefault="0039790A" w:rsidP="004F0CB9">
            <w:pPr>
              <w:snapToGrid w:val="0"/>
              <w:rPr>
                <w:rFonts w:ascii="宋体" w:hAnsi="宋体"/>
                <w:szCs w:val="21"/>
              </w:rPr>
            </w:pPr>
            <w:r w:rsidRPr="007E5D8A">
              <w:rPr>
                <w:rFonts w:ascii="宋体" w:hAnsi="宋体" w:hint="eastAsia"/>
                <w:szCs w:val="21"/>
              </w:rPr>
              <w:t>课内外作业</w:t>
            </w:r>
          </w:p>
        </w:tc>
        <w:tc>
          <w:tcPr>
            <w:tcW w:w="4860" w:type="dxa"/>
            <w:vAlign w:val="center"/>
          </w:tcPr>
          <w:p w:rsidR="0039790A" w:rsidRPr="008F47B7" w:rsidRDefault="0039790A" w:rsidP="0039790A">
            <w:pPr>
              <w:snapToGrid w:val="0"/>
              <w:rPr>
                <w:rFonts w:ascii="宋体" w:hAnsi="宋体"/>
                <w:szCs w:val="21"/>
              </w:rPr>
            </w:pPr>
            <w:r>
              <w:rPr>
                <w:rFonts w:ascii="宋体" w:hAnsi="宋体" w:hint="eastAsia"/>
                <w:szCs w:val="21"/>
              </w:rPr>
              <w:t>认真对待课内外布置的</w:t>
            </w:r>
            <w:r w:rsidR="00855A34">
              <w:rPr>
                <w:rFonts w:ascii="宋体" w:hAnsi="宋体" w:hint="eastAsia"/>
                <w:szCs w:val="21"/>
              </w:rPr>
              <w:t>作业，</w:t>
            </w:r>
            <w:r>
              <w:rPr>
                <w:rFonts w:ascii="宋体" w:hAnsi="宋体" w:hint="eastAsia"/>
                <w:szCs w:val="21"/>
              </w:rPr>
              <w:t>积极参与讨论并按时完成</w:t>
            </w:r>
          </w:p>
        </w:tc>
        <w:tc>
          <w:tcPr>
            <w:tcW w:w="910" w:type="dxa"/>
            <w:vAlign w:val="center"/>
          </w:tcPr>
          <w:p w:rsidR="00AF3F94" w:rsidRPr="00004B95" w:rsidRDefault="0039790A" w:rsidP="004F0CB9">
            <w:pPr>
              <w:snapToGrid w:val="0"/>
              <w:ind w:left="180"/>
              <w:jc w:val="center"/>
              <w:rPr>
                <w:rFonts w:ascii="宋体" w:hAnsi="宋体"/>
                <w:szCs w:val="21"/>
              </w:rPr>
            </w:pPr>
            <w:r>
              <w:rPr>
                <w:rFonts w:ascii="宋体" w:hAnsi="宋体" w:hint="eastAsia"/>
                <w:szCs w:val="21"/>
              </w:rPr>
              <w:t>10%</w:t>
            </w:r>
          </w:p>
        </w:tc>
      </w:tr>
      <w:tr w:rsidR="00AF3F94" w:rsidRPr="00004B95">
        <w:trPr>
          <w:trHeight w:val="285"/>
        </w:trPr>
        <w:tc>
          <w:tcPr>
            <w:tcW w:w="1620" w:type="dxa"/>
            <w:vAlign w:val="center"/>
          </w:tcPr>
          <w:p w:rsidR="00AF3F94" w:rsidRPr="007E5D8A" w:rsidRDefault="0039790A" w:rsidP="004F0CB9">
            <w:pPr>
              <w:snapToGrid w:val="0"/>
              <w:rPr>
                <w:rFonts w:ascii="宋体" w:hAnsi="宋体"/>
                <w:szCs w:val="21"/>
              </w:rPr>
            </w:pPr>
            <w:r w:rsidRPr="007E5D8A">
              <w:rPr>
                <w:rFonts w:ascii="宋体" w:hAnsi="宋体" w:hint="eastAsia"/>
                <w:szCs w:val="21"/>
              </w:rPr>
              <w:t>出勤</w:t>
            </w:r>
          </w:p>
        </w:tc>
        <w:tc>
          <w:tcPr>
            <w:tcW w:w="4860" w:type="dxa"/>
            <w:vAlign w:val="center"/>
          </w:tcPr>
          <w:p w:rsidR="00AF3F94" w:rsidRPr="008F47B7" w:rsidRDefault="0039790A" w:rsidP="0039790A">
            <w:pPr>
              <w:snapToGrid w:val="0"/>
              <w:rPr>
                <w:rFonts w:ascii="宋体" w:hAnsi="宋体"/>
                <w:szCs w:val="21"/>
              </w:rPr>
            </w:pPr>
            <w:r>
              <w:rPr>
                <w:rFonts w:ascii="宋体" w:hAnsi="宋体" w:hint="eastAsia"/>
                <w:szCs w:val="21"/>
              </w:rPr>
              <w:t>不定期点名，缺</w:t>
            </w:r>
            <w:proofErr w:type="gramStart"/>
            <w:r>
              <w:rPr>
                <w:rFonts w:ascii="宋体" w:hAnsi="宋体" w:hint="eastAsia"/>
                <w:szCs w:val="21"/>
              </w:rPr>
              <w:t>一次课扣10分</w:t>
            </w:r>
            <w:proofErr w:type="gramEnd"/>
          </w:p>
        </w:tc>
        <w:tc>
          <w:tcPr>
            <w:tcW w:w="910" w:type="dxa"/>
            <w:vAlign w:val="center"/>
          </w:tcPr>
          <w:p w:rsidR="00AF3F94" w:rsidRPr="00004B95" w:rsidRDefault="0039790A" w:rsidP="004F0CB9">
            <w:pPr>
              <w:snapToGrid w:val="0"/>
              <w:ind w:left="180"/>
              <w:jc w:val="center"/>
              <w:rPr>
                <w:rFonts w:ascii="宋体" w:hAnsi="宋体"/>
                <w:szCs w:val="21"/>
              </w:rPr>
            </w:pPr>
            <w:r>
              <w:rPr>
                <w:rFonts w:ascii="宋体" w:hAnsi="宋体" w:hint="eastAsia"/>
                <w:szCs w:val="21"/>
              </w:rPr>
              <w:t>20%</w:t>
            </w:r>
          </w:p>
        </w:tc>
      </w:tr>
      <w:tr w:rsidR="00AF3F94" w:rsidRPr="00004B95">
        <w:trPr>
          <w:trHeight w:val="285"/>
        </w:trPr>
        <w:tc>
          <w:tcPr>
            <w:tcW w:w="1620" w:type="dxa"/>
            <w:vAlign w:val="center"/>
          </w:tcPr>
          <w:p w:rsidR="00AF3F94" w:rsidRPr="007E5D8A" w:rsidRDefault="0039790A" w:rsidP="004F0CB9">
            <w:pPr>
              <w:snapToGrid w:val="0"/>
              <w:rPr>
                <w:rFonts w:ascii="宋体" w:hAnsi="宋体"/>
                <w:szCs w:val="21"/>
              </w:rPr>
            </w:pPr>
            <w:r w:rsidRPr="007E5D8A">
              <w:rPr>
                <w:rFonts w:ascii="宋体" w:hAnsi="宋体" w:hint="eastAsia"/>
                <w:szCs w:val="21"/>
              </w:rPr>
              <w:t>课程论文</w:t>
            </w:r>
          </w:p>
        </w:tc>
        <w:tc>
          <w:tcPr>
            <w:tcW w:w="4860" w:type="dxa"/>
            <w:vAlign w:val="center"/>
          </w:tcPr>
          <w:p w:rsidR="0039790A" w:rsidRPr="0039790A" w:rsidRDefault="0039790A" w:rsidP="0039790A">
            <w:pPr>
              <w:snapToGrid w:val="0"/>
              <w:jc w:val="left"/>
              <w:rPr>
                <w:rFonts w:ascii="宋体" w:hAnsi="宋体"/>
                <w:szCs w:val="21"/>
              </w:rPr>
            </w:pPr>
            <w:r w:rsidRPr="0039790A">
              <w:rPr>
                <w:rFonts w:ascii="宋体" w:hAnsi="宋体" w:hint="eastAsia"/>
                <w:szCs w:val="21"/>
              </w:rPr>
              <w:t>根据选题、内容、逻辑性、结构、文字、格式规范性以及是否按时完成等标准进行综合评定，分为五个等级：优秀</w:t>
            </w:r>
            <w:r>
              <w:rPr>
                <w:rFonts w:ascii="宋体" w:hAnsi="宋体" w:hint="eastAsia"/>
                <w:szCs w:val="21"/>
              </w:rPr>
              <w:t>(90-100分)、</w:t>
            </w:r>
            <w:r w:rsidRPr="0039790A">
              <w:rPr>
                <w:rFonts w:ascii="宋体" w:hAnsi="宋体" w:hint="eastAsia"/>
                <w:szCs w:val="21"/>
              </w:rPr>
              <w:t>良好</w:t>
            </w:r>
            <w:r>
              <w:rPr>
                <w:rFonts w:ascii="宋体" w:hAnsi="宋体" w:hint="eastAsia"/>
                <w:szCs w:val="21"/>
              </w:rPr>
              <w:t>（80-90分）</w:t>
            </w:r>
            <w:r w:rsidRPr="0039790A">
              <w:rPr>
                <w:rFonts w:ascii="宋体" w:hAnsi="宋体" w:hint="eastAsia"/>
                <w:szCs w:val="21"/>
              </w:rPr>
              <w:t>、中等</w:t>
            </w:r>
            <w:r>
              <w:rPr>
                <w:rFonts w:ascii="宋体" w:hAnsi="宋体" w:hint="eastAsia"/>
                <w:szCs w:val="21"/>
              </w:rPr>
              <w:t>（70-80分）</w:t>
            </w:r>
            <w:r w:rsidRPr="0039790A">
              <w:rPr>
                <w:rFonts w:ascii="宋体" w:hAnsi="宋体" w:hint="eastAsia"/>
                <w:szCs w:val="21"/>
              </w:rPr>
              <w:t>、及格</w:t>
            </w:r>
            <w:r>
              <w:rPr>
                <w:rFonts w:ascii="宋体" w:hAnsi="宋体" w:hint="eastAsia"/>
                <w:szCs w:val="21"/>
              </w:rPr>
              <w:t>（60—70分）</w:t>
            </w:r>
            <w:r w:rsidRPr="0039790A">
              <w:rPr>
                <w:rFonts w:ascii="宋体" w:hAnsi="宋体" w:hint="eastAsia"/>
                <w:szCs w:val="21"/>
              </w:rPr>
              <w:t>、不及格</w:t>
            </w:r>
            <w:r>
              <w:rPr>
                <w:rFonts w:ascii="宋体" w:hAnsi="宋体" w:hint="eastAsia"/>
                <w:szCs w:val="21"/>
              </w:rPr>
              <w:t>（60分以下）</w:t>
            </w:r>
            <w:r w:rsidRPr="0039790A">
              <w:rPr>
                <w:rFonts w:ascii="宋体" w:hAnsi="宋体" w:hint="eastAsia"/>
                <w:szCs w:val="21"/>
              </w:rPr>
              <w:t>。</w:t>
            </w:r>
          </w:p>
          <w:p w:rsidR="00AF3F94" w:rsidRPr="0039790A" w:rsidRDefault="00AF3F94" w:rsidP="00AE32C8">
            <w:pPr>
              <w:snapToGrid w:val="0"/>
              <w:jc w:val="left"/>
              <w:rPr>
                <w:rFonts w:ascii="宋体" w:hAnsi="宋体"/>
                <w:szCs w:val="21"/>
              </w:rPr>
            </w:pPr>
          </w:p>
        </w:tc>
        <w:tc>
          <w:tcPr>
            <w:tcW w:w="910" w:type="dxa"/>
            <w:vAlign w:val="center"/>
          </w:tcPr>
          <w:p w:rsidR="00AF3F94" w:rsidRPr="00004B95" w:rsidRDefault="0039790A" w:rsidP="004F0CB9">
            <w:pPr>
              <w:snapToGrid w:val="0"/>
              <w:ind w:left="180"/>
              <w:jc w:val="center"/>
              <w:rPr>
                <w:rFonts w:ascii="宋体" w:hAnsi="宋体"/>
                <w:szCs w:val="21"/>
              </w:rPr>
            </w:pPr>
            <w:r>
              <w:rPr>
                <w:rFonts w:ascii="宋体" w:hAnsi="宋体" w:hint="eastAsia"/>
                <w:szCs w:val="21"/>
              </w:rPr>
              <w:t>70%</w:t>
            </w:r>
          </w:p>
        </w:tc>
      </w:tr>
    </w:tbl>
    <w:p w:rsidR="00AF3F94" w:rsidRDefault="00AF3F94" w:rsidP="004F0CB9">
      <w:pPr>
        <w:rPr>
          <w:rFonts w:ascii="宋体" w:hAnsi="宋体"/>
          <w:sz w:val="24"/>
        </w:rPr>
      </w:pPr>
      <w:r>
        <w:rPr>
          <w:rFonts w:ascii="宋体" w:hAnsi="宋体" w:hint="eastAsia"/>
          <w:sz w:val="24"/>
        </w:rPr>
        <w:t xml:space="preserve">   </w:t>
      </w:r>
    </w:p>
    <w:p w:rsidR="00AF3F94" w:rsidRPr="009517A2" w:rsidRDefault="00F52134" w:rsidP="004F0CB9">
      <w:pPr>
        <w:rPr>
          <w:rFonts w:ascii="宋体" w:hAnsi="宋体"/>
          <w:b/>
          <w:sz w:val="24"/>
        </w:rPr>
      </w:pPr>
      <w:r>
        <w:rPr>
          <w:rFonts w:ascii="宋体" w:hAnsi="宋体" w:hint="eastAsia"/>
          <w:b/>
          <w:sz w:val="24"/>
        </w:rPr>
        <w:t>六</w:t>
      </w:r>
      <w:r w:rsidR="00AF3F94" w:rsidRPr="009517A2">
        <w:rPr>
          <w:rFonts w:ascii="宋体" w:hAnsi="宋体" w:hint="eastAsia"/>
          <w:b/>
          <w:sz w:val="24"/>
        </w:rPr>
        <w:t>、院（系）教学</w:t>
      </w:r>
      <w:r w:rsidR="0048036F">
        <w:rPr>
          <w:rFonts w:ascii="宋体" w:hAnsi="宋体" w:hint="eastAsia"/>
          <w:b/>
          <w:sz w:val="24"/>
        </w:rPr>
        <w:t>指导</w:t>
      </w:r>
      <w:r w:rsidR="00AF3F94"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F3F94" w:rsidRPr="00472EA3" w:rsidTr="00472EA3">
        <w:tc>
          <w:tcPr>
            <w:tcW w:w="8522" w:type="dxa"/>
          </w:tcPr>
          <w:p w:rsidR="00AF3F94" w:rsidRPr="00472EA3" w:rsidRDefault="00AF3F94" w:rsidP="004F0CB9">
            <w:pPr>
              <w:rPr>
                <w:rFonts w:ascii="宋体" w:hAnsi="宋体"/>
                <w:szCs w:val="21"/>
              </w:rPr>
            </w:pPr>
          </w:p>
          <w:p w:rsidR="00AF3F94" w:rsidRPr="00472EA3" w:rsidRDefault="00AF3F94" w:rsidP="00472EA3">
            <w:pPr>
              <w:ind w:firstLineChars="450" w:firstLine="945"/>
              <w:rPr>
                <w:rFonts w:ascii="宋体" w:hAnsi="宋体"/>
                <w:szCs w:val="21"/>
              </w:rPr>
            </w:pPr>
          </w:p>
          <w:p w:rsidR="00AF3F94" w:rsidRPr="00472EA3" w:rsidRDefault="00AF3F94" w:rsidP="00472EA3">
            <w:pPr>
              <w:ind w:firstLineChars="450" w:firstLine="945"/>
              <w:rPr>
                <w:rFonts w:ascii="宋体" w:hAnsi="宋体"/>
                <w:szCs w:val="21"/>
              </w:rPr>
            </w:pPr>
            <w:r w:rsidRPr="00472EA3">
              <w:rPr>
                <w:rFonts w:ascii="宋体" w:hAnsi="宋体" w:hint="eastAsia"/>
                <w:szCs w:val="21"/>
              </w:rPr>
              <w:t>我院（系）教学</w:t>
            </w:r>
            <w:r w:rsidR="0048036F" w:rsidRPr="00472EA3">
              <w:rPr>
                <w:rFonts w:ascii="宋体" w:hAnsi="宋体" w:hint="eastAsia"/>
                <w:szCs w:val="21"/>
              </w:rPr>
              <w:t>指导</w:t>
            </w:r>
            <w:r w:rsidRPr="00472EA3">
              <w:rPr>
                <w:rFonts w:ascii="宋体" w:hAnsi="宋体" w:hint="eastAsia"/>
                <w:szCs w:val="21"/>
              </w:rPr>
              <w:t>委员会已对本课程教学大纲进行了审查，同意执行。</w:t>
            </w:r>
          </w:p>
          <w:p w:rsidR="00AF3F94" w:rsidRPr="00472EA3" w:rsidRDefault="00AF3F94" w:rsidP="004F0CB9">
            <w:pPr>
              <w:rPr>
                <w:rFonts w:ascii="宋体" w:hAnsi="宋体"/>
                <w:szCs w:val="21"/>
              </w:rPr>
            </w:pPr>
          </w:p>
          <w:p w:rsidR="00AF3F94" w:rsidRPr="00472EA3" w:rsidRDefault="00AF3F94" w:rsidP="004F0CB9">
            <w:pPr>
              <w:rPr>
                <w:rFonts w:ascii="宋体" w:hAnsi="宋体"/>
                <w:szCs w:val="21"/>
              </w:rPr>
            </w:pPr>
          </w:p>
          <w:p w:rsidR="00AF3F94" w:rsidRPr="00472EA3" w:rsidRDefault="00AF3F94" w:rsidP="004F0CB9">
            <w:pPr>
              <w:rPr>
                <w:rFonts w:ascii="宋体" w:hAnsi="宋体"/>
                <w:szCs w:val="21"/>
              </w:rPr>
            </w:pPr>
            <w:r w:rsidRPr="00472EA3">
              <w:rPr>
                <w:rFonts w:ascii="宋体" w:hAnsi="宋体" w:hint="eastAsia"/>
                <w:szCs w:val="21"/>
              </w:rPr>
              <w:t>院（系）教学</w:t>
            </w:r>
            <w:r w:rsidR="0048036F" w:rsidRPr="00472EA3">
              <w:rPr>
                <w:rFonts w:ascii="宋体" w:hAnsi="宋体" w:hint="eastAsia"/>
                <w:szCs w:val="21"/>
              </w:rPr>
              <w:t>指导</w:t>
            </w:r>
            <w:r w:rsidRPr="00472EA3">
              <w:rPr>
                <w:rFonts w:ascii="宋体" w:hAnsi="宋体" w:hint="eastAsia"/>
                <w:szCs w:val="21"/>
              </w:rPr>
              <w:t>委员会主任签名：</w:t>
            </w:r>
            <w:r w:rsidR="00C912D6" w:rsidRPr="00472EA3">
              <w:rPr>
                <w:rFonts w:ascii="宋体" w:hAnsi="宋体" w:hint="eastAsia"/>
                <w:szCs w:val="21"/>
              </w:rPr>
              <w:t xml:space="preserve">   </w:t>
            </w:r>
            <w:r w:rsidR="003F28C5" w:rsidRPr="00472EA3">
              <w:rPr>
                <w:rFonts w:ascii="宋体" w:hAnsi="宋体" w:hint="eastAsia"/>
                <w:szCs w:val="21"/>
              </w:rPr>
              <w:t xml:space="preserve">               </w:t>
            </w:r>
            <w:r w:rsidRPr="00472EA3">
              <w:rPr>
                <w:rFonts w:ascii="宋体" w:hAnsi="宋体" w:hint="eastAsia"/>
                <w:szCs w:val="21"/>
              </w:rPr>
              <w:t xml:space="preserve">   日期：</w:t>
            </w:r>
            <w:r w:rsidR="00C912D6" w:rsidRPr="00472EA3">
              <w:rPr>
                <w:rFonts w:ascii="宋体" w:hAnsi="宋体" w:hint="eastAsia"/>
                <w:szCs w:val="21"/>
              </w:rPr>
              <w:t xml:space="preserve">   </w:t>
            </w:r>
            <w:r w:rsidRPr="00472EA3">
              <w:rPr>
                <w:rFonts w:ascii="宋体" w:hAnsi="宋体" w:hint="eastAsia"/>
                <w:szCs w:val="21"/>
              </w:rPr>
              <w:t>年</w:t>
            </w:r>
            <w:r w:rsidR="00C912D6" w:rsidRPr="00472EA3">
              <w:rPr>
                <w:rFonts w:ascii="宋体" w:hAnsi="宋体" w:hint="eastAsia"/>
                <w:szCs w:val="21"/>
              </w:rPr>
              <w:t xml:space="preserve">   </w:t>
            </w:r>
            <w:r w:rsidRPr="00472EA3">
              <w:rPr>
                <w:rFonts w:ascii="宋体" w:hAnsi="宋体" w:hint="eastAsia"/>
                <w:szCs w:val="21"/>
              </w:rPr>
              <w:t xml:space="preserve"> 月</w:t>
            </w:r>
            <w:r w:rsidR="00C912D6" w:rsidRPr="00472EA3">
              <w:rPr>
                <w:rFonts w:ascii="宋体" w:hAnsi="宋体" w:hint="eastAsia"/>
                <w:szCs w:val="21"/>
              </w:rPr>
              <w:t xml:space="preserve">   </w:t>
            </w:r>
            <w:r w:rsidRPr="00472EA3">
              <w:rPr>
                <w:rFonts w:ascii="宋体" w:hAnsi="宋体" w:hint="eastAsia"/>
                <w:szCs w:val="21"/>
              </w:rPr>
              <w:t xml:space="preserve"> 日</w:t>
            </w:r>
          </w:p>
          <w:p w:rsidR="004D03C9" w:rsidRPr="00472EA3" w:rsidRDefault="004D03C9" w:rsidP="004F0CB9">
            <w:pPr>
              <w:rPr>
                <w:rFonts w:ascii="宋体" w:hAnsi="宋体"/>
                <w:szCs w:val="21"/>
              </w:rPr>
            </w:pPr>
          </w:p>
        </w:tc>
      </w:tr>
    </w:tbl>
    <w:p w:rsidR="00AF3F94" w:rsidRDefault="00AF3F94" w:rsidP="004F0CB9"/>
    <w:p w:rsidR="00E0681F" w:rsidRDefault="00E0681F" w:rsidP="004F0CB9"/>
    <w:sectPr w:rsidR="00E0681F" w:rsidSect="007D6D54">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CB6" w:rsidRDefault="00DB6CB6">
      <w:r>
        <w:separator/>
      </w:r>
    </w:p>
  </w:endnote>
  <w:endnote w:type="continuationSeparator" w:id="0">
    <w:p w:rsidR="00DB6CB6" w:rsidRDefault="00DB6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180" w:rsidRDefault="007D6D54" w:rsidP="00276D28">
    <w:pPr>
      <w:pStyle w:val="a6"/>
      <w:framePr w:wrap="around" w:vAnchor="text" w:hAnchor="margin" w:xAlign="center" w:y="1"/>
      <w:rPr>
        <w:rStyle w:val="a7"/>
      </w:rPr>
    </w:pPr>
    <w:r>
      <w:rPr>
        <w:rStyle w:val="a7"/>
      </w:rPr>
      <w:fldChar w:fldCharType="begin"/>
    </w:r>
    <w:r w:rsidR="00803180">
      <w:rPr>
        <w:rStyle w:val="a7"/>
      </w:rPr>
      <w:instrText xml:space="preserve">PAGE  </w:instrText>
    </w:r>
    <w:r>
      <w:rPr>
        <w:rStyle w:val="a7"/>
      </w:rPr>
      <w:fldChar w:fldCharType="end"/>
    </w:r>
  </w:p>
  <w:p w:rsidR="00803180" w:rsidRDefault="00803180" w:rsidP="00276D2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180" w:rsidRDefault="007D6D54" w:rsidP="00276D28">
    <w:pPr>
      <w:pStyle w:val="a6"/>
      <w:framePr w:wrap="around" w:vAnchor="text" w:hAnchor="margin" w:xAlign="center" w:y="1"/>
      <w:rPr>
        <w:rStyle w:val="a7"/>
      </w:rPr>
    </w:pPr>
    <w:r>
      <w:rPr>
        <w:rStyle w:val="a7"/>
      </w:rPr>
      <w:fldChar w:fldCharType="begin"/>
    </w:r>
    <w:r w:rsidR="00803180">
      <w:rPr>
        <w:rStyle w:val="a7"/>
      </w:rPr>
      <w:instrText xml:space="preserve">PAGE  </w:instrText>
    </w:r>
    <w:r>
      <w:rPr>
        <w:rStyle w:val="a7"/>
      </w:rPr>
      <w:fldChar w:fldCharType="separate"/>
    </w:r>
    <w:r w:rsidR="007E5D8A">
      <w:rPr>
        <w:rStyle w:val="a7"/>
        <w:noProof/>
      </w:rPr>
      <w:t>1</w:t>
    </w:r>
    <w:r>
      <w:rPr>
        <w:rStyle w:val="a7"/>
      </w:rPr>
      <w:fldChar w:fldCharType="end"/>
    </w:r>
  </w:p>
  <w:p w:rsidR="00803180" w:rsidRDefault="00803180" w:rsidP="00276D2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CB6" w:rsidRDefault="00DB6CB6">
      <w:r>
        <w:separator/>
      </w:r>
    </w:p>
  </w:footnote>
  <w:footnote w:type="continuationSeparator" w:id="0">
    <w:p w:rsidR="00DB6CB6" w:rsidRDefault="00DB6C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180" w:rsidRDefault="00803180" w:rsidP="00AF3F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DFE"/>
    <w:multiLevelType w:val="hybridMultilevel"/>
    <w:tmpl w:val="B6CC3BB8"/>
    <w:lvl w:ilvl="0" w:tplc="C9D0B5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E5E0808"/>
    <w:multiLevelType w:val="hybridMultilevel"/>
    <w:tmpl w:val="9F3C7256"/>
    <w:lvl w:ilvl="0" w:tplc="EB7479F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646D6C49"/>
    <w:multiLevelType w:val="hybridMultilevel"/>
    <w:tmpl w:val="A85E987A"/>
    <w:lvl w:ilvl="0" w:tplc="4582DF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3F94"/>
    <w:rsid w:val="00002B00"/>
    <w:rsid w:val="00002C6D"/>
    <w:rsid w:val="00015DDD"/>
    <w:rsid w:val="000161C7"/>
    <w:rsid w:val="000161F4"/>
    <w:rsid w:val="00021BF7"/>
    <w:rsid w:val="00044AEC"/>
    <w:rsid w:val="00061EEE"/>
    <w:rsid w:val="00082ED4"/>
    <w:rsid w:val="00085876"/>
    <w:rsid w:val="000A5E5B"/>
    <w:rsid w:val="000A6871"/>
    <w:rsid w:val="000B0C60"/>
    <w:rsid w:val="000F42A1"/>
    <w:rsid w:val="00126507"/>
    <w:rsid w:val="00127870"/>
    <w:rsid w:val="00132D1F"/>
    <w:rsid w:val="00143B6B"/>
    <w:rsid w:val="00157AC1"/>
    <w:rsid w:val="00160C97"/>
    <w:rsid w:val="00192899"/>
    <w:rsid w:val="001B0978"/>
    <w:rsid w:val="001B1625"/>
    <w:rsid w:val="001B25B0"/>
    <w:rsid w:val="001D1053"/>
    <w:rsid w:val="001E4F6D"/>
    <w:rsid w:val="00204566"/>
    <w:rsid w:val="0021474B"/>
    <w:rsid w:val="00233BC3"/>
    <w:rsid w:val="00243736"/>
    <w:rsid w:val="0025679A"/>
    <w:rsid w:val="00262035"/>
    <w:rsid w:val="002759DF"/>
    <w:rsid w:val="00276D28"/>
    <w:rsid w:val="0028068B"/>
    <w:rsid w:val="002A60A7"/>
    <w:rsid w:val="002C141C"/>
    <w:rsid w:val="002D23C1"/>
    <w:rsid w:val="002E33E3"/>
    <w:rsid w:val="002E6530"/>
    <w:rsid w:val="002E7AF4"/>
    <w:rsid w:val="0031168F"/>
    <w:rsid w:val="00315199"/>
    <w:rsid w:val="0033299F"/>
    <w:rsid w:val="00341FE5"/>
    <w:rsid w:val="00360A3C"/>
    <w:rsid w:val="003675FB"/>
    <w:rsid w:val="00371603"/>
    <w:rsid w:val="00393C28"/>
    <w:rsid w:val="00397124"/>
    <w:rsid w:val="0039790A"/>
    <w:rsid w:val="003B2EF6"/>
    <w:rsid w:val="003C627B"/>
    <w:rsid w:val="003D1A0E"/>
    <w:rsid w:val="003E30C4"/>
    <w:rsid w:val="003E5AB6"/>
    <w:rsid w:val="003F28C5"/>
    <w:rsid w:val="004077DC"/>
    <w:rsid w:val="00425037"/>
    <w:rsid w:val="00434DEB"/>
    <w:rsid w:val="00472EA3"/>
    <w:rsid w:val="0048036F"/>
    <w:rsid w:val="0048676C"/>
    <w:rsid w:val="004970CB"/>
    <w:rsid w:val="00497FCE"/>
    <w:rsid w:val="004C0AD2"/>
    <w:rsid w:val="004D03C9"/>
    <w:rsid w:val="004E0A19"/>
    <w:rsid w:val="004F0CB9"/>
    <w:rsid w:val="004F4046"/>
    <w:rsid w:val="00507797"/>
    <w:rsid w:val="005259C5"/>
    <w:rsid w:val="00536672"/>
    <w:rsid w:val="00560F20"/>
    <w:rsid w:val="00563596"/>
    <w:rsid w:val="00563FA2"/>
    <w:rsid w:val="00572C7D"/>
    <w:rsid w:val="005751F1"/>
    <w:rsid w:val="00576931"/>
    <w:rsid w:val="005C6634"/>
    <w:rsid w:val="00607DB0"/>
    <w:rsid w:val="00611874"/>
    <w:rsid w:val="00612489"/>
    <w:rsid w:val="006356A8"/>
    <w:rsid w:val="00655247"/>
    <w:rsid w:val="00660A36"/>
    <w:rsid w:val="006A3A67"/>
    <w:rsid w:val="006A4361"/>
    <w:rsid w:val="006C3331"/>
    <w:rsid w:val="006D47DB"/>
    <w:rsid w:val="006F0464"/>
    <w:rsid w:val="007029A2"/>
    <w:rsid w:val="00722F66"/>
    <w:rsid w:val="00757FF7"/>
    <w:rsid w:val="007646D1"/>
    <w:rsid w:val="00785039"/>
    <w:rsid w:val="007C5628"/>
    <w:rsid w:val="007D6D54"/>
    <w:rsid w:val="007D7D64"/>
    <w:rsid w:val="007E45EE"/>
    <w:rsid w:val="007E5D8A"/>
    <w:rsid w:val="007F6AE4"/>
    <w:rsid w:val="007F7836"/>
    <w:rsid w:val="00803180"/>
    <w:rsid w:val="008223E7"/>
    <w:rsid w:val="0085110C"/>
    <w:rsid w:val="00855A34"/>
    <w:rsid w:val="0086099D"/>
    <w:rsid w:val="008627D0"/>
    <w:rsid w:val="00875C96"/>
    <w:rsid w:val="00880CCD"/>
    <w:rsid w:val="008922AF"/>
    <w:rsid w:val="008B6754"/>
    <w:rsid w:val="008C3F8D"/>
    <w:rsid w:val="008E02F9"/>
    <w:rsid w:val="008F28BC"/>
    <w:rsid w:val="008F47B7"/>
    <w:rsid w:val="00922CD7"/>
    <w:rsid w:val="00924B1E"/>
    <w:rsid w:val="00931BD1"/>
    <w:rsid w:val="0094737C"/>
    <w:rsid w:val="00954249"/>
    <w:rsid w:val="009653C4"/>
    <w:rsid w:val="009778ED"/>
    <w:rsid w:val="009965C6"/>
    <w:rsid w:val="009C6DD1"/>
    <w:rsid w:val="009D2758"/>
    <w:rsid w:val="009F461A"/>
    <w:rsid w:val="00A1464A"/>
    <w:rsid w:val="00A46051"/>
    <w:rsid w:val="00A520E3"/>
    <w:rsid w:val="00A673A2"/>
    <w:rsid w:val="00A71653"/>
    <w:rsid w:val="00AA47C7"/>
    <w:rsid w:val="00AD1729"/>
    <w:rsid w:val="00AD4B82"/>
    <w:rsid w:val="00AD5B24"/>
    <w:rsid w:val="00AD775C"/>
    <w:rsid w:val="00AE32C8"/>
    <w:rsid w:val="00AE4AF2"/>
    <w:rsid w:val="00AF001D"/>
    <w:rsid w:val="00AF3F94"/>
    <w:rsid w:val="00B207E7"/>
    <w:rsid w:val="00B244C7"/>
    <w:rsid w:val="00B7351D"/>
    <w:rsid w:val="00B86681"/>
    <w:rsid w:val="00BA6D55"/>
    <w:rsid w:val="00BB1F58"/>
    <w:rsid w:val="00BB388B"/>
    <w:rsid w:val="00BC553C"/>
    <w:rsid w:val="00BE13B5"/>
    <w:rsid w:val="00BE4B34"/>
    <w:rsid w:val="00C1121F"/>
    <w:rsid w:val="00C15B16"/>
    <w:rsid w:val="00C54E6F"/>
    <w:rsid w:val="00C60C30"/>
    <w:rsid w:val="00C669D6"/>
    <w:rsid w:val="00C72CC1"/>
    <w:rsid w:val="00C7342B"/>
    <w:rsid w:val="00C77ADD"/>
    <w:rsid w:val="00C82F93"/>
    <w:rsid w:val="00C912D6"/>
    <w:rsid w:val="00CE0E07"/>
    <w:rsid w:val="00CE6F2C"/>
    <w:rsid w:val="00D317E6"/>
    <w:rsid w:val="00D504AB"/>
    <w:rsid w:val="00D50BBD"/>
    <w:rsid w:val="00D711CD"/>
    <w:rsid w:val="00DB6CB6"/>
    <w:rsid w:val="00DB789A"/>
    <w:rsid w:val="00DC052E"/>
    <w:rsid w:val="00DC47BE"/>
    <w:rsid w:val="00DD6590"/>
    <w:rsid w:val="00DF5CB3"/>
    <w:rsid w:val="00E0681F"/>
    <w:rsid w:val="00E20D32"/>
    <w:rsid w:val="00E72669"/>
    <w:rsid w:val="00E96A97"/>
    <w:rsid w:val="00ED422B"/>
    <w:rsid w:val="00EE0321"/>
    <w:rsid w:val="00EF5D6A"/>
    <w:rsid w:val="00F16DFF"/>
    <w:rsid w:val="00F36AA0"/>
    <w:rsid w:val="00F472AC"/>
    <w:rsid w:val="00F52134"/>
    <w:rsid w:val="00F67C91"/>
    <w:rsid w:val="00F74252"/>
    <w:rsid w:val="00F90871"/>
    <w:rsid w:val="00FA396E"/>
    <w:rsid w:val="00FB12B0"/>
    <w:rsid w:val="00FB5DB1"/>
    <w:rsid w:val="00FC41A1"/>
    <w:rsid w:val="00FF12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F94"/>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3F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AF3F94"/>
    <w:rPr>
      <w:rFonts w:ascii="宋体" w:hAnsi="Courier New"/>
      <w:kern w:val="2"/>
      <w:sz w:val="24"/>
    </w:rPr>
  </w:style>
  <w:style w:type="character" w:customStyle="1" w:styleId="Char">
    <w:name w:val="纯文本 Char"/>
    <w:basedOn w:val="a0"/>
    <w:link w:val="a4"/>
    <w:rsid w:val="00AF3F94"/>
    <w:rPr>
      <w:rFonts w:ascii="宋体" w:hAnsi="Courier New"/>
      <w:kern w:val="2"/>
      <w:sz w:val="24"/>
      <w:lang w:val="en-US" w:eastAsia="zh-CN" w:bidi="ar-SA"/>
    </w:rPr>
  </w:style>
  <w:style w:type="paragraph" w:styleId="a5">
    <w:name w:val="header"/>
    <w:basedOn w:val="a"/>
    <w:rsid w:val="00AF3F94"/>
    <w:pPr>
      <w:pBdr>
        <w:bottom w:val="single" w:sz="6" w:space="1" w:color="auto"/>
      </w:pBdr>
      <w:tabs>
        <w:tab w:val="center" w:pos="4153"/>
        <w:tab w:val="right" w:pos="8306"/>
      </w:tabs>
      <w:snapToGrid w:val="0"/>
      <w:jc w:val="center"/>
    </w:pPr>
    <w:rPr>
      <w:sz w:val="18"/>
      <w:szCs w:val="18"/>
    </w:rPr>
  </w:style>
  <w:style w:type="paragraph" w:styleId="a6">
    <w:name w:val="footer"/>
    <w:basedOn w:val="a"/>
    <w:rsid w:val="00AF3F94"/>
    <w:pPr>
      <w:tabs>
        <w:tab w:val="center" w:pos="4153"/>
        <w:tab w:val="right" w:pos="8306"/>
      </w:tabs>
      <w:snapToGrid w:val="0"/>
      <w:jc w:val="left"/>
    </w:pPr>
    <w:rPr>
      <w:sz w:val="18"/>
      <w:szCs w:val="18"/>
    </w:rPr>
  </w:style>
  <w:style w:type="character" w:styleId="a7">
    <w:name w:val="page number"/>
    <w:basedOn w:val="a0"/>
    <w:rsid w:val="00276D28"/>
  </w:style>
  <w:style w:type="character" w:styleId="a8">
    <w:name w:val="Hyperlink"/>
    <w:basedOn w:val="a0"/>
    <w:rsid w:val="00132D1F"/>
    <w:rPr>
      <w:color w:val="0000FF"/>
      <w:u w:val="single"/>
    </w:rPr>
  </w:style>
  <w:style w:type="paragraph" w:styleId="a9">
    <w:name w:val="List Paragraph"/>
    <w:basedOn w:val="a"/>
    <w:uiPriority w:val="34"/>
    <w:qFormat/>
    <w:rsid w:val="00855A34"/>
    <w:pPr>
      <w:ind w:firstLineChars="200" w:firstLine="420"/>
    </w:pPr>
  </w:style>
</w:styles>
</file>

<file path=word/webSettings.xml><?xml version="1.0" encoding="utf-8"?>
<w:webSettings xmlns:r="http://schemas.openxmlformats.org/officeDocument/2006/relationships" xmlns:w="http://schemas.openxmlformats.org/wordprocessingml/2006/main">
  <w:divs>
    <w:div w:id="312881125">
      <w:bodyDiv w:val="1"/>
      <w:marLeft w:val="0"/>
      <w:marRight w:val="0"/>
      <w:marTop w:val="100"/>
      <w:marBottom w:val="100"/>
      <w:divBdr>
        <w:top w:val="none" w:sz="0" w:space="0" w:color="auto"/>
        <w:left w:val="none" w:sz="0" w:space="0" w:color="auto"/>
        <w:bottom w:val="none" w:sz="0" w:space="0" w:color="auto"/>
        <w:right w:val="none" w:sz="0" w:space="0" w:color="auto"/>
      </w:divBdr>
      <w:divsChild>
        <w:div w:id="262227643">
          <w:marLeft w:val="0"/>
          <w:marRight w:val="0"/>
          <w:marTop w:val="0"/>
          <w:marBottom w:val="0"/>
          <w:divBdr>
            <w:top w:val="none" w:sz="0" w:space="0" w:color="auto"/>
            <w:left w:val="none" w:sz="0" w:space="0" w:color="auto"/>
            <w:bottom w:val="none" w:sz="0" w:space="0" w:color="auto"/>
            <w:right w:val="none" w:sz="0" w:space="0" w:color="auto"/>
          </w:divBdr>
          <w:divsChild>
            <w:div w:id="517502838">
              <w:marLeft w:val="0"/>
              <w:marRight w:val="0"/>
              <w:marTop w:val="0"/>
              <w:marBottom w:val="0"/>
              <w:divBdr>
                <w:top w:val="none" w:sz="0" w:space="0" w:color="auto"/>
                <w:left w:val="none" w:sz="0" w:space="0" w:color="auto"/>
                <w:bottom w:val="none" w:sz="0" w:space="0" w:color="auto"/>
                <w:right w:val="none" w:sz="0" w:space="0" w:color="auto"/>
              </w:divBdr>
              <w:divsChild>
                <w:div w:id="526263046">
                  <w:marLeft w:val="0"/>
                  <w:marRight w:val="0"/>
                  <w:marTop w:val="0"/>
                  <w:marBottom w:val="0"/>
                  <w:divBdr>
                    <w:top w:val="none" w:sz="0" w:space="0" w:color="auto"/>
                    <w:left w:val="none" w:sz="0" w:space="0" w:color="auto"/>
                    <w:bottom w:val="none" w:sz="0" w:space="0" w:color="auto"/>
                    <w:right w:val="none" w:sz="0" w:space="0" w:color="auto"/>
                  </w:divBdr>
                  <w:divsChild>
                    <w:div w:id="1334265645">
                      <w:marLeft w:val="0"/>
                      <w:marRight w:val="0"/>
                      <w:marTop w:val="150"/>
                      <w:marBottom w:val="0"/>
                      <w:divBdr>
                        <w:top w:val="none" w:sz="0" w:space="0" w:color="auto"/>
                        <w:left w:val="none" w:sz="0" w:space="0" w:color="auto"/>
                        <w:bottom w:val="none" w:sz="0" w:space="0" w:color="auto"/>
                        <w:right w:val="none" w:sz="0" w:space="0" w:color="auto"/>
                      </w:divBdr>
                      <w:divsChild>
                        <w:div w:id="219023366">
                          <w:marLeft w:val="0"/>
                          <w:marRight w:val="0"/>
                          <w:marTop w:val="0"/>
                          <w:marBottom w:val="0"/>
                          <w:divBdr>
                            <w:top w:val="none" w:sz="0" w:space="0" w:color="auto"/>
                            <w:left w:val="none" w:sz="0" w:space="0" w:color="auto"/>
                            <w:bottom w:val="none" w:sz="0" w:space="0" w:color="auto"/>
                            <w:right w:val="none" w:sz="0" w:space="0" w:color="auto"/>
                          </w:divBdr>
                          <w:divsChild>
                            <w:div w:id="1126656344">
                              <w:marLeft w:val="0"/>
                              <w:marRight w:val="0"/>
                              <w:marTop w:val="0"/>
                              <w:marBottom w:val="0"/>
                              <w:divBdr>
                                <w:top w:val="none" w:sz="0" w:space="0" w:color="auto"/>
                                <w:left w:val="none" w:sz="0" w:space="0" w:color="auto"/>
                                <w:bottom w:val="none" w:sz="0" w:space="0" w:color="auto"/>
                                <w:right w:val="none" w:sz="0" w:space="0" w:color="auto"/>
                              </w:divBdr>
                              <w:divsChild>
                                <w:div w:id="1993027128">
                                  <w:marLeft w:val="0"/>
                                  <w:marRight w:val="0"/>
                                  <w:marTop w:val="0"/>
                                  <w:marBottom w:val="0"/>
                                  <w:divBdr>
                                    <w:top w:val="none" w:sz="0" w:space="0" w:color="auto"/>
                                    <w:left w:val="none" w:sz="0" w:space="0" w:color="auto"/>
                                    <w:bottom w:val="none" w:sz="0" w:space="0" w:color="auto"/>
                                    <w:right w:val="none" w:sz="0" w:space="0" w:color="auto"/>
                                  </w:divBdr>
                                  <w:divsChild>
                                    <w:div w:id="1673797123">
                                      <w:marLeft w:val="0"/>
                                      <w:marRight w:val="0"/>
                                      <w:marTop w:val="0"/>
                                      <w:marBottom w:val="0"/>
                                      <w:divBdr>
                                        <w:top w:val="none" w:sz="0" w:space="0" w:color="auto"/>
                                        <w:left w:val="none" w:sz="0" w:space="0" w:color="auto"/>
                                        <w:bottom w:val="none" w:sz="0" w:space="0" w:color="auto"/>
                                        <w:right w:val="none" w:sz="0" w:space="0" w:color="auto"/>
                                      </w:divBdr>
                                      <w:divsChild>
                                        <w:div w:id="358169587">
                                          <w:marLeft w:val="0"/>
                                          <w:marRight w:val="0"/>
                                          <w:marTop w:val="0"/>
                                          <w:marBottom w:val="0"/>
                                          <w:divBdr>
                                            <w:top w:val="none" w:sz="0" w:space="0" w:color="auto"/>
                                            <w:left w:val="none" w:sz="0" w:space="0" w:color="auto"/>
                                            <w:bottom w:val="none" w:sz="0" w:space="0" w:color="auto"/>
                                            <w:right w:val="none" w:sz="0" w:space="0" w:color="auto"/>
                                          </w:divBdr>
                                          <w:divsChild>
                                            <w:div w:id="1572617718">
                                              <w:marLeft w:val="0"/>
                                              <w:marRight w:val="0"/>
                                              <w:marTop w:val="0"/>
                                              <w:marBottom w:val="0"/>
                                              <w:divBdr>
                                                <w:top w:val="none" w:sz="0" w:space="0" w:color="auto"/>
                                                <w:left w:val="none" w:sz="0" w:space="0" w:color="auto"/>
                                                <w:bottom w:val="none" w:sz="0" w:space="0" w:color="auto"/>
                                                <w:right w:val="none" w:sz="0" w:space="0" w:color="auto"/>
                                              </w:divBdr>
                                              <w:divsChild>
                                                <w:div w:id="1846285516">
                                                  <w:marLeft w:val="0"/>
                                                  <w:marRight w:val="0"/>
                                                  <w:marTop w:val="0"/>
                                                  <w:marBottom w:val="0"/>
                                                  <w:divBdr>
                                                    <w:top w:val="none" w:sz="0" w:space="0" w:color="auto"/>
                                                    <w:left w:val="none" w:sz="0" w:space="0" w:color="auto"/>
                                                    <w:bottom w:val="none" w:sz="0" w:space="0" w:color="auto"/>
                                                    <w:right w:val="none" w:sz="0" w:space="0" w:color="auto"/>
                                                  </w:divBdr>
                                                  <w:divsChild>
                                                    <w:div w:id="1432355549">
                                                      <w:marLeft w:val="0"/>
                                                      <w:marRight w:val="0"/>
                                                      <w:marTop w:val="0"/>
                                                      <w:marBottom w:val="0"/>
                                                      <w:divBdr>
                                                        <w:top w:val="none" w:sz="0" w:space="0" w:color="auto"/>
                                                        <w:left w:val="none" w:sz="0" w:space="0" w:color="auto"/>
                                                        <w:bottom w:val="none" w:sz="0" w:space="0" w:color="auto"/>
                                                        <w:right w:val="none" w:sz="0" w:space="0" w:color="auto"/>
                                                      </w:divBdr>
                                                      <w:divsChild>
                                                        <w:div w:id="465855654">
                                                          <w:marLeft w:val="0"/>
                                                          <w:marRight w:val="0"/>
                                                          <w:marTop w:val="0"/>
                                                          <w:marBottom w:val="0"/>
                                                          <w:divBdr>
                                                            <w:top w:val="none" w:sz="0" w:space="0" w:color="auto"/>
                                                            <w:left w:val="none" w:sz="0" w:space="0" w:color="auto"/>
                                                            <w:bottom w:val="none" w:sz="0" w:space="0" w:color="auto"/>
                                                            <w:right w:val="none" w:sz="0" w:space="0" w:color="auto"/>
                                                          </w:divBdr>
                                                          <w:divsChild>
                                                            <w:div w:id="615915243">
                                                              <w:marLeft w:val="0"/>
                                                              <w:marRight w:val="0"/>
                                                              <w:marTop w:val="0"/>
                                                              <w:marBottom w:val="0"/>
                                                              <w:divBdr>
                                                                <w:top w:val="none" w:sz="0" w:space="0" w:color="auto"/>
                                                                <w:left w:val="none" w:sz="0" w:space="0" w:color="auto"/>
                                                                <w:bottom w:val="none" w:sz="0" w:space="0" w:color="auto"/>
                                                                <w:right w:val="none" w:sz="0" w:space="0" w:color="auto"/>
                                                              </w:divBdr>
                                                              <w:divsChild>
                                                                <w:div w:id="264920001">
                                                                  <w:marLeft w:val="0"/>
                                                                  <w:marRight w:val="0"/>
                                                                  <w:marTop w:val="0"/>
                                                                  <w:marBottom w:val="0"/>
                                                                  <w:divBdr>
                                                                    <w:top w:val="none" w:sz="0" w:space="0" w:color="auto"/>
                                                                    <w:left w:val="none" w:sz="0" w:space="0" w:color="auto"/>
                                                                    <w:bottom w:val="none" w:sz="0" w:space="0" w:color="auto"/>
                                                                    <w:right w:val="none" w:sz="0" w:space="0" w:color="auto"/>
                                                                  </w:divBdr>
                                                                  <w:divsChild>
                                                                    <w:div w:id="238516543">
                                                                      <w:marLeft w:val="0"/>
                                                                      <w:marRight w:val="0"/>
                                                                      <w:marTop w:val="0"/>
                                                                      <w:marBottom w:val="0"/>
                                                                      <w:divBdr>
                                                                        <w:top w:val="none" w:sz="0" w:space="0" w:color="auto"/>
                                                                        <w:left w:val="none" w:sz="0" w:space="0" w:color="auto"/>
                                                                        <w:bottom w:val="none" w:sz="0" w:space="0" w:color="auto"/>
                                                                        <w:right w:val="none" w:sz="0" w:space="0" w:color="auto"/>
                                                                      </w:divBdr>
                                                                      <w:divsChild>
                                                                        <w:div w:id="196816376">
                                                                          <w:marLeft w:val="0"/>
                                                                          <w:marRight w:val="0"/>
                                                                          <w:marTop w:val="0"/>
                                                                          <w:marBottom w:val="0"/>
                                                                          <w:divBdr>
                                                                            <w:top w:val="none" w:sz="0" w:space="0" w:color="auto"/>
                                                                            <w:left w:val="none" w:sz="0" w:space="0" w:color="auto"/>
                                                                            <w:bottom w:val="none" w:sz="0" w:space="0" w:color="auto"/>
                                                                            <w:right w:val="none" w:sz="0" w:space="0" w:color="auto"/>
                                                                          </w:divBdr>
                                                                          <w:divsChild>
                                                                            <w:div w:id="12919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123153">
      <w:bodyDiv w:val="1"/>
      <w:marLeft w:val="0"/>
      <w:marRight w:val="0"/>
      <w:marTop w:val="0"/>
      <w:marBottom w:val="0"/>
      <w:divBdr>
        <w:top w:val="none" w:sz="0" w:space="0" w:color="auto"/>
        <w:left w:val="none" w:sz="0" w:space="0" w:color="auto"/>
        <w:bottom w:val="none" w:sz="0" w:space="0" w:color="auto"/>
        <w:right w:val="none" w:sz="0" w:space="0" w:color="auto"/>
      </w:divBdr>
      <w:divsChild>
        <w:div w:id="1434277705">
          <w:marLeft w:val="0"/>
          <w:marRight w:val="0"/>
          <w:marTop w:val="0"/>
          <w:marBottom w:val="0"/>
          <w:divBdr>
            <w:top w:val="none" w:sz="0" w:space="0" w:color="auto"/>
            <w:left w:val="none" w:sz="0" w:space="0" w:color="auto"/>
            <w:bottom w:val="none" w:sz="0" w:space="0" w:color="auto"/>
            <w:right w:val="none" w:sz="0" w:space="0" w:color="auto"/>
          </w:divBdr>
        </w:div>
      </w:divsChild>
    </w:div>
    <w:div w:id="1756977904">
      <w:bodyDiv w:val="1"/>
      <w:marLeft w:val="0"/>
      <w:marRight w:val="0"/>
      <w:marTop w:val="0"/>
      <w:marBottom w:val="0"/>
      <w:divBdr>
        <w:top w:val="none" w:sz="0" w:space="0" w:color="auto"/>
        <w:left w:val="none" w:sz="0" w:space="0" w:color="auto"/>
        <w:bottom w:val="none" w:sz="0" w:space="0" w:color="auto"/>
        <w:right w:val="none" w:sz="0" w:space="0" w:color="auto"/>
      </w:divBdr>
      <w:divsChild>
        <w:div w:id="2115781376">
          <w:marLeft w:val="0"/>
          <w:marRight w:val="0"/>
          <w:marTop w:val="0"/>
          <w:marBottom w:val="0"/>
          <w:divBdr>
            <w:top w:val="none" w:sz="0" w:space="0" w:color="auto"/>
            <w:left w:val="none" w:sz="0" w:space="0" w:color="auto"/>
            <w:bottom w:val="none" w:sz="0" w:space="0" w:color="auto"/>
            <w:right w:val="none" w:sz="0" w:space="0" w:color="auto"/>
          </w:divBdr>
        </w:div>
      </w:divsChild>
    </w:div>
    <w:div w:id="1999655233">
      <w:bodyDiv w:val="1"/>
      <w:marLeft w:val="0"/>
      <w:marRight w:val="0"/>
      <w:marTop w:val="0"/>
      <w:marBottom w:val="0"/>
      <w:divBdr>
        <w:top w:val="none" w:sz="0" w:space="0" w:color="auto"/>
        <w:left w:val="none" w:sz="0" w:space="0" w:color="auto"/>
        <w:bottom w:val="none" w:sz="0" w:space="0" w:color="auto"/>
        <w:right w:val="none" w:sz="0" w:space="0" w:color="auto"/>
      </w:divBdr>
    </w:div>
    <w:div w:id="201309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arch.wl.cn/search.aspx?index=2&amp;q=%e7%bd%97%e4%bc%af%e7%89%b9%c2%b7%e9%a9%ac%e5%b8%8c%e6%96%af(Robert+Mathis)%ef%bc%8c%e7%ba%a6%e7%bf%b0%c2%b7%e6%9d%b0%e5%85%8b%e9%80%8a(+John+Jacks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330</Words>
  <Characters>1882</Characters>
  <Application>Microsoft Office Word</Application>
  <DocSecurity>0</DocSecurity>
  <Lines>15</Lines>
  <Paragraphs>4</Paragraphs>
  <ScaleCrop>false</ScaleCrop>
  <Company>微软中国</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罗芳</cp:lastModifiedBy>
  <cp:revision>4</cp:revision>
  <dcterms:created xsi:type="dcterms:W3CDTF">2016-08-27T08:24:00Z</dcterms:created>
  <dcterms:modified xsi:type="dcterms:W3CDTF">2016-09-01T14:40:00Z</dcterms:modified>
</cp:coreProperties>
</file>